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AE284" w14:textId="6CCF8FF7" w:rsidR="00F431C1" w:rsidRDefault="00CD43A4">
      <w:pPr>
        <w:rPr>
          <w:b/>
          <w:sz w:val="24"/>
        </w:rPr>
      </w:pPr>
      <w:r w:rsidRPr="00CD43A4">
        <w:rPr>
          <w:rFonts w:hint="eastAsia"/>
          <w:b/>
          <w:sz w:val="24"/>
        </w:rPr>
        <w:t>身体障がい者の方に対する軽自動車税の減免について</w:t>
      </w:r>
    </w:p>
    <w:p w14:paraId="71D2E001" w14:textId="77777777" w:rsidR="008E58B9" w:rsidRPr="00CD43A4" w:rsidRDefault="008E58B9">
      <w:pPr>
        <w:rPr>
          <w:rFonts w:hint="eastAsia"/>
          <w:b/>
          <w:sz w:val="24"/>
        </w:rPr>
      </w:pPr>
    </w:p>
    <w:tbl>
      <w:tblPr>
        <w:tblW w:w="0" w:type="auto"/>
        <w:tblCellMar>
          <w:top w:w="15" w:type="dxa"/>
          <w:left w:w="15" w:type="dxa"/>
          <w:bottom w:w="15" w:type="dxa"/>
          <w:right w:w="15" w:type="dxa"/>
        </w:tblCellMar>
        <w:tblLook w:val="04A0" w:firstRow="1" w:lastRow="0" w:firstColumn="1" w:lastColumn="0" w:noHBand="0" w:noVBand="1"/>
        <w:tblDescription w:val="減免の対象です。"/>
      </w:tblPr>
      <w:tblGrid>
        <w:gridCol w:w="1701"/>
        <w:gridCol w:w="2835"/>
        <w:gridCol w:w="993"/>
        <w:gridCol w:w="2975"/>
      </w:tblGrid>
      <w:tr w:rsidR="00CD43A4" w:rsidRPr="00CD43A4" w14:paraId="42211F78" w14:textId="77777777" w:rsidTr="00CD43A4">
        <w:tc>
          <w:tcPr>
            <w:tcW w:w="0" w:type="auto"/>
            <w:gridSpan w:val="4"/>
            <w:tcBorders>
              <w:top w:val="nil"/>
              <w:left w:val="nil"/>
              <w:bottom w:val="nil"/>
              <w:right w:val="nil"/>
            </w:tcBorders>
            <w:tcMar>
              <w:top w:w="48" w:type="dxa"/>
              <w:left w:w="48" w:type="dxa"/>
              <w:bottom w:w="48" w:type="dxa"/>
              <w:right w:w="48" w:type="dxa"/>
            </w:tcMar>
            <w:vAlign w:val="center"/>
            <w:hideMark/>
          </w:tcPr>
          <w:p w14:paraId="4D5E9FB1" w14:textId="7E86B5B5" w:rsidR="00CD43A4" w:rsidRPr="00CD43A4" w:rsidRDefault="00CD43A4" w:rsidP="00CD43A4">
            <w:pPr>
              <w:widowControl/>
              <w:jc w:val="left"/>
              <w:rPr>
                <w:rFonts w:ascii="ＭＳ Ｐゴシック" w:eastAsia="ＭＳ Ｐゴシック" w:hAnsi="ＭＳ Ｐゴシック" w:cs="ＭＳ Ｐゴシック" w:hint="eastAsia"/>
                <w:kern w:val="0"/>
                <w:sz w:val="24"/>
                <w:szCs w:val="24"/>
              </w:rPr>
            </w:pPr>
            <w:r w:rsidRPr="00CD43A4">
              <w:rPr>
                <w:rFonts w:ascii="ＭＳ Ｐゴシック" w:eastAsia="ＭＳ Ｐゴシック" w:hAnsi="ＭＳ Ｐゴシック" w:cs="ＭＳ Ｐゴシック"/>
                <w:kern w:val="0"/>
                <w:sz w:val="24"/>
                <w:szCs w:val="24"/>
              </w:rPr>
              <w:t>減免の対象</w:t>
            </w:r>
            <w:r>
              <w:rPr>
                <w:rFonts w:ascii="ＭＳ Ｐゴシック" w:eastAsia="ＭＳ Ｐゴシック" w:hAnsi="ＭＳ Ｐゴシック" w:cs="ＭＳ Ｐゴシック" w:hint="eastAsia"/>
                <w:kern w:val="0"/>
                <w:sz w:val="24"/>
                <w:szCs w:val="24"/>
              </w:rPr>
              <w:t>となる軽自動車</w:t>
            </w:r>
          </w:p>
        </w:tc>
      </w:tr>
      <w:tr w:rsidR="00CD43A4" w:rsidRPr="00CD43A4" w14:paraId="16BD1EEC" w14:textId="77777777" w:rsidTr="00CD43A4">
        <w:tc>
          <w:tcPr>
            <w:tcW w:w="1701"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BC11417" w14:textId="77777777" w:rsidR="00CD43A4" w:rsidRPr="00CD43A4" w:rsidRDefault="00CD43A4" w:rsidP="00CD43A4">
            <w:pPr>
              <w:widowControl/>
              <w:spacing w:line="388" w:lineRule="atLeast"/>
              <w:ind w:left="75"/>
              <w:jc w:val="center"/>
              <w:rPr>
                <w:rFonts w:ascii="ＭＳ Ｐゴシック" w:eastAsia="ＭＳ Ｐゴシック" w:hAnsi="ＭＳ Ｐゴシック" w:cs="ＭＳ Ｐゴシック"/>
                <w:b/>
                <w:bCs/>
                <w:kern w:val="0"/>
                <w:szCs w:val="24"/>
              </w:rPr>
            </w:pPr>
            <w:r w:rsidRPr="00CD43A4">
              <w:rPr>
                <w:rFonts w:ascii="ＭＳ Ｐゴシック" w:eastAsia="ＭＳ Ｐゴシック" w:hAnsi="ＭＳ Ｐゴシック" w:cs="ＭＳ Ｐゴシック"/>
                <w:b/>
                <w:bCs/>
                <w:kern w:val="0"/>
                <w:szCs w:val="24"/>
              </w:rPr>
              <w:t>手帳の種類</w:t>
            </w:r>
          </w:p>
        </w:tc>
        <w:tc>
          <w:tcPr>
            <w:tcW w:w="2835"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92C7380" w14:textId="77777777" w:rsidR="00CD43A4" w:rsidRPr="00CD43A4" w:rsidRDefault="00CD43A4" w:rsidP="00CD43A4">
            <w:pPr>
              <w:widowControl/>
              <w:spacing w:line="388" w:lineRule="atLeast"/>
              <w:ind w:left="75"/>
              <w:jc w:val="center"/>
              <w:rPr>
                <w:rFonts w:ascii="ＭＳ Ｐゴシック" w:eastAsia="ＭＳ Ｐゴシック" w:hAnsi="ＭＳ Ｐゴシック" w:cs="ＭＳ Ｐゴシック"/>
                <w:b/>
                <w:bCs/>
                <w:kern w:val="0"/>
                <w:szCs w:val="24"/>
              </w:rPr>
            </w:pPr>
            <w:r w:rsidRPr="00CD43A4">
              <w:rPr>
                <w:rFonts w:ascii="ＭＳ Ｐゴシック" w:eastAsia="ＭＳ Ｐゴシック" w:hAnsi="ＭＳ Ｐゴシック" w:cs="ＭＳ Ｐゴシック"/>
                <w:b/>
                <w:bCs/>
                <w:kern w:val="0"/>
                <w:szCs w:val="24"/>
              </w:rPr>
              <w:t>自動車の所有(取得)者</w:t>
            </w:r>
          </w:p>
        </w:tc>
        <w:tc>
          <w:tcPr>
            <w:tcW w:w="993"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957B15F" w14:textId="77777777" w:rsidR="00CD43A4" w:rsidRPr="00CD43A4" w:rsidRDefault="00CD43A4" w:rsidP="00CD43A4">
            <w:pPr>
              <w:widowControl/>
              <w:spacing w:line="388" w:lineRule="atLeast"/>
              <w:ind w:left="75"/>
              <w:jc w:val="center"/>
              <w:rPr>
                <w:rFonts w:ascii="ＭＳ Ｐゴシック" w:eastAsia="ＭＳ Ｐゴシック" w:hAnsi="ＭＳ Ｐゴシック" w:cs="ＭＳ Ｐゴシック"/>
                <w:b/>
                <w:bCs/>
                <w:kern w:val="0"/>
                <w:szCs w:val="24"/>
              </w:rPr>
            </w:pPr>
            <w:r w:rsidRPr="00CD43A4">
              <w:rPr>
                <w:rFonts w:ascii="ＭＳ Ｐゴシック" w:eastAsia="ＭＳ Ｐゴシック" w:hAnsi="ＭＳ Ｐゴシック" w:cs="ＭＳ Ｐゴシック"/>
                <w:b/>
                <w:bCs/>
                <w:kern w:val="0"/>
                <w:szCs w:val="24"/>
              </w:rPr>
              <w:t>運転者</w:t>
            </w:r>
          </w:p>
        </w:tc>
        <w:tc>
          <w:tcPr>
            <w:tcW w:w="2975"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43C4203" w14:textId="77777777" w:rsidR="00CD43A4" w:rsidRPr="00CD43A4" w:rsidRDefault="00CD43A4" w:rsidP="00CD43A4">
            <w:pPr>
              <w:widowControl/>
              <w:spacing w:line="388" w:lineRule="atLeast"/>
              <w:ind w:left="75"/>
              <w:jc w:val="center"/>
              <w:rPr>
                <w:rFonts w:ascii="ＭＳ Ｐゴシック" w:eastAsia="ＭＳ Ｐゴシック" w:hAnsi="ＭＳ Ｐゴシック" w:cs="ＭＳ Ｐゴシック"/>
                <w:b/>
                <w:bCs/>
                <w:kern w:val="0"/>
                <w:szCs w:val="24"/>
              </w:rPr>
            </w:pPr>
            <w:r w:rsidRPr="00CD43A4">
              <w:rPr>
                <w:rFonts w:ascii="ＭＳ Ｐゴシック" w:eastAsia="ＭＳ Ｐゴシック" w:hAnsi="ＭＳ Ｐゴシック" w:cs="ＭＳ Ｐゴシック"/>
                <w:b/>
                <w:bCs/>
                <w:kern w:val="0"/>
                <w:szCs w:val="24"/>
              </w:rPr>
              <w:t>用途</w:t>
            </w:r>
          </w:p>
        </w:tc>
      </w:tr>
      <w:tr w:rsidR="00CD43A4" w:rsidRPr="00CD43A4" w14:paraId="66EDD235" w14:textId="77777777" w:rsidTr="00CD43A4">
        <w:tc>
          <w:tcPr>
            <w:tcW w:w="1701" w:type="dxa"/>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057EF31" w14:textId="77777777" w:rsidR="00CD43A4" w:rsidRPr="00CD43A4" w:rsidRDefault="00CD43A4" w:rsidP="00CD43A4">
            <w:pPr>
              <w:widowControl/>
              <w:spacing w:line="388" w:lineRule="atLeast"/>
              <w:ind w:left="75"/>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身体障害者手帳</w:t>
            </w:r>
          </w:p>
          <w:p w14:paraId="78801220" w14:textId="77777777" w:rsidR="00CD43A4" w:rsidRPr="00CD43A4" w:rsidRDefault="00CD43A4" w:rsidP="00CD43A4">
            <w:pPr>
              <w:widowControl/>
              <w:spacing w:line="388" w:lineRule="atLeast"/>
              <w:ind w:left="75"/>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戦傷病者手帳</w:t>
            </w:r>
          </w:p>
          <w:p w14:paraId="6444420B" w14:textId="77777777" w:rsidR="00CD43A4" w:rsidRPr="00CD43A4" w:rsidRDefault="00CD43A4" w:rsidP="00CD43A4">
            <w:pPr>
              <w:widowControl/>
              <w:spacing w:line="388" w:lineRule="atLeast"/>
              <w:ind w:left="75"/>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精神障害者保健福祉手帳</w:t>
            </w:r>
          </w:p>
          <w:p w14:paraId="29A699E8" w14:textId="77777777" w:rsidR="00CD43A4" w:rsidRPr="00CD43A4" w:rsidRDefault="00CD43A4" w:rsidP="00CD43A4">
            <w:pPr>
              <w:widowControl/>
              <w:spacing w:line="388" w:lineRule="atLeast"/>
              <w:ind w:left="75"/>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療育手帳</w:t>
            </w:r>
          </w:p>
        </w:tc>
        <w:tc>
          <w:tcPr>
            <w:tcW w:w="2835" w:type="dxa"/>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76B210F"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身体障がい者本人又は身体障がい者等の方と生計を一にする方</w:t>
            </w:r>
            <w:r w:rsidRPr="00CD43A4">
              <w:rPr>
                <w:rFonts w:ascii="ＭＳ Ｐゴシック" w:eastAsia="ＭＳ Ｐゴシック" w:hAnsi="ＭＳ Ｐゴシック" w:cs="ＭＳ Ｐゴシック"/>
                <w:kern w:val="0"/>
                <w:szCs w:val="24"/>
              </w:rPr>
              <w:br/>
              <w:t>（本人の所有する自動車がない場合に限る）</w:t>
            </w:r>
          </w:p>
        </w:tc>
        <w:tc>
          <w:tcPr>
            <w:tcW w:w="993"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3E03D19"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本人</w:t>
            </w:r>
          </w:p>
        </w:tc>
        <w:tc>
          <w:tcPr>
            <w:tcW w:w="2975" w:type="dxa"/>
            <w:tcBorders>
              <w:right w:val="single" w:sz="4" w:space="0" w:color="auto"/>
            </w:tcBorders>
            <w:vAlign w:val="center"/>
            <w:hideMark/>
          </w:tcPr>
          <w:p w14:paraId="2C94E3A4" w14:textId="77777777" w:rsidR="00CD43A4" w:rsidRPr="00CD43A4" w:rsidRDefault="00CD43A4" w:rsidP="00CD43A4">
            <w:pPr>
              <w:widowControl/>
              <w:jc w:val="left"/>
              <w:rPr>
                <w:rFonts w:ascii="Times New Roman" w:eastAsia="Times New Roman" w:hAnsi="Times New Roman" w:cs="Times New Roman"/>
                <w:kern w:val="0"/>
                <w:szCs w:val="20"/>
              </w:rPr>
            </w:pPr>
          </w:p>
        </w:tc>
      </w:tr>
      <w:tr w:rsidR="00CD43A4" w:rsidRPr="00CD43A4" w14:paraId="0DFF7DCD" w14:textId="77777777" w:rsidTr="00CD43A4">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4CA62DF8"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1E3E6075"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p>
        </w:tc>
        <w:tc>
          <w:tcPr>
            <w:tcW w:w="993"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A07286B"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生計を一にする方</w:t>
            </w:r>
          </w:p>
        </w:tc>
        <w:tc>
          <w:tcPr>
            <w:tcW w:w="2975"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FA66863"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身体障がい者等の方のための交通手段として使用されること</w:t>
            </w:r>
          </w:p>
        </w:tc>
      </w:tr>
      <w:tr w:rsidR="00CD43A4" w:rsidRPr="00CD43A4" w14:paraId="4AD20F3B" w14:textId="77777777" w:rsidTr="00CD43A4">
        <w:tc>
          <w:tcPr>
            <w:tcW w:w="1701" w:type="dxa"/>
            <w:vMerge/>
            <w:tcBorders>
              <w:top w:val="single" w:sz="6" w:space="0" w:color="000000"/>
              <w:left w:val="single" w:sz="6" w:space="0" w:color="000000"/>
              <w:bottom w:val="single" w:sz="6" w:space="0" w:color="000000"/>
              <w:right w:val="single" w:sz="6" w:space="0" w:color="000000"/>
            </w:tcBorders>
            <w:vAlign w:val="center"/>
            <w:hideMark/>
          </w:tcPr>
          <w:p w14:paraId="1D89E12A"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14:paraId="4D8FCADE"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p>
        </w:tc>
        <w:tc>
          <w:tcPr>
            <w:tcW w:w="993"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06692D9"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常時介護する方</w:t>
            </w:r>
          </w:p>
        </w:tc>
        <w:tc>
          <w:tcPr>
            <w:tcW w:w="2975" w:type="dxa"/>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A1C4D66" w14:textId="77777777" w:rsidR="00CD43A4" w:rsidRPr="00CD43A4" w:rsidRDefault="00CD43A4" w:rsidP="00CD43A4">
            <w:pPr>
              <w:widowControl/>
              <w:jc w:val="left"/>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主として身体障がい者等の方の通学（園）、通院、通所又は生業</w:t>
            </w:r>
          </w:p>
        </w:tc>
      </w:tr>
    </w:tbl>
    <w:p w14:paraId="779F27B7" w14:textId="77777777" w:rsidR="00CD43A4" w:rsidRPr="00CD43A4" w:rsidRDefault="00CD43A4" w:rsidP="008E58B9">
      <w:pPr>
        <w:widowControl/>
        <w:shd w:val="clear" w:color="auto" w:fill="FFFFFF"/>
        <w:spacing w:line="380" w:lineRule="exact"/>
        <w:jc w:val="left"/>
        <w:rPr>
          <w:rFonts w:ascii="メイリオ" w:eastAsia="メイリオ" w:hAnsi="メイリオ" w:cs="ＭＳ Ｐゴシック"/>
          <w:color w:val="000000"/>
          <w:kern w:val="0"/>
          <w:sz w:val="22"/>
          <w:szCs w:val="23"/>
        </w:rPr>
      </w:pPr>
      <w:r w:rsidRPr="00CD43A4">
        <w:rPr>
          <w:rFonts w:ascii="メイリオ" w:eastAsia="メイリオ" w:hAnsi="メイリオ" w:cs="ＭＳ Ｐゴシック" w:hint="eastAsia"/>
          <w:color w:val="000000"/>
          <w:kern w:val="0"/>
          <w:sz w:val="22"/>
          <w:szCs w:val="23"/>
        </w:rPr>
        <w:t>（１）減免できる自動車は、お持ちの自動車（軽自動車を含む）のうち１台です。</w:t>
      </w:r>
    </w:p>
    <w:p w14:paraId="2FC39D27" w14:textId="77777777" w:rsidR="00CD43A4" w:rsidRPr="00CD43A4" w:rsidRDefault="00CD43A4" w:rsidP="008E58B9">
      <w:pPr>
        <w:widowControl/>
        <w:shd w:val="clear" w:color="auto" w:fill="FFFFFF"/>
        <w:spacing w:line="380" w:lineRule="exact"/>
        <w:ind w:left="660" w:hangingChars="300" w:hanging="660"/>
        <w:jc w:val="left"/>
        <w:rPr>
          <w:rFonts w:ascii="メイリオ" w:eastAsia="メイリオ" w:hAnsi="メイリオ" w:cs="ＭＳ Ｐゴシック" w:hint="eastAsia"/>
          <w:color w:val="000000"/>
          <w:kern w:val="0"/>
          <w:sz w:val="22"/>
          <w:szCs w:val="23"/>
        </w:rPr>
      </w:pPr>
      <w:r w:rsidRPr="00CD43A4">
        <w:rPr>
          <w:rFonts w:ascii="メイリオ" w:eastAsia="メイリオ" w:hAnsi="メイリオ" w:cs="ＭＳ Ｐゴシック" w:hint="eastAsia"/>
          <w:color w:val="000000"/>
          <w:kern w:val="0"/>
          <w:sz w:val="22"/>
          <w:szCs w:val="23"/>
        </w:rPr>
        <w:t>（２）自動車の所有者は原則として身体障がい者等の方（本人）としますが、本人の所有する自動車（軽自動車を含む）がない場合に限り、生計を一にする方が所有する自動車も対象となります。</w:t>
      </w:r>
    </w:p>
    <w:p w14:paraId="7E70BCCD" w14:textId="70F939A0" w:rsidR="00CD43A4" w:rsidRPr="00CD43A4" w:rsidRDefault="00CD43A4" w:rsidP="008E58B9">
      <w:pPr>
        <w:widowControl/>
        <w:shd w:val="clear" w:color="auto" w:fill="FFFFFF"/>
        <w:spacing w:line="380" w:lineRule="exact"/>
        <w:ind w:left="660" w:hangingChars="300" w:hanging="660"/>
        <w:jc w:val="left"/>
        <w:rPr>
          <w:rFonts w:ascii="メイリオ" w:eastAsia="メイリオ" w:hAnsi="メイリオ" w:cs="ＭＳ Ｐゴシック" w:hint="eastAsia"/>
          <w:color w:val="000000"/>
          <w:kern w:val="0"/>
          <w:sz w:val="22"/>
          <w:szCs w:val="23"/>
        </w:rPr>
      </w:pPr>
      <w:r w:rsidRPr="00CD43A4">
        <w:rPr>
          <w:rFonts w:ascii="メイリオ" w:eastAsia="メイリオ" w:hAnsi="メイリオ" w:cs="ＭＳ Ｐゴシック" w:hint="eastAsia"/>
          <w:color w:val="000000"/>
          <w:kern w:val="0"/>
          <w:sz w:val="22"/>
          <w:szCs w:val="23"/>
        </w:rPr>
        <w:t>（３）割賦販売等により自動車の売り主が所有権を留保している場合は、使用者を所有者とみなします。（リース契約による自動車は減免の対象になりません。）</w:t>
      </w:r>
    </w:p>
    <w:p w14:paraId="46080A4B" w14:textId="6B0F1062" w:rsidR="00CD43A4" w:rsidRPr="008E58B9" w:rsidRDefault="00CD43A4" w:rsidP="008E58B9">
      <w:pPr>
        <w:widowControl/>
        <w:shd w:val="clear" w:color="auto" w:fill="FFFFFF"/>
        <w:spacing w:line="380" w:lineRule="exact"/>
        <w:ind w:left="660" w:hangingChars="300" w:hanging="660"/>
        <w:jc w:val="left"/>
        <w:rPr>
          <w:rFonts w:ascii="メイリオ" w:eastAsia="メイリオ" w:hAnsi="メイリオ" w:cs="ＭＳ Ｐゴシック"/>
          <w:color w:val="000000"/>
          <w:kern w:val="0"/>
          <w:sz w:val="22"/>
          <w:szCs w:val="23"/>
        </w:rPr>
      </w:pPr>
      <w:r w:rsidRPr="00CD43A4">
        <w:rPr>
          <w:rFonts w:ascii="メイリオ" w:eastAsia="メイリオ" w:hAnsi="メイリオ" w:cs="ＭＳ Ｐゴシック" w:hint="eastAsia"/>
          <w:color w:val="000000"/>
          <w:kern w:val="0"/>
          <w:sz w:val="22"/>
          <w:szCs w:val="23"/>
        </w:rPr>
        <w:t>（４）身体障がい者等の方を「常時介護する方」が自動車の運転をする場合は、身</w:t>
      </w:r>
      <w:r w:rsidRPr="008E58B9">
        <w:rPr>
          <w:rFonts w:ascii="メイリオ" w:eastAsia="メイリオ" w:hAnsi="メイリオ" w:cs="ＭＳ Ｐゴシック" w:hint="eastAsia"/>
          <w:color w:val="000000"/>
          <w:kern w:val="0"/>
          <w:sz w:val="22"/>
          <w:szCs w:val="23"/>
        </w:rPr>
        <w:t xml:space="preserve">　</w:t>
      </w:r>
      <w:r w:rsidRPr="00CD43A4">
        <w:rPr>
          <w:rFonts w:ascii="メイリオ" w:eastAsia="メイリオ" w:hAnsi="メイリオ" w:cs="ＭＳ Ｐゴシック" w:hint="eastAsia"/>
          <w:color w:val="000000"/>
          <w:kern w:val="0"/>
          <w:sz w:val="22"/>
          <w:szCs w:val="23"/>
        </w:rPr>
        <w:t>障がい者等のみで構成される世帯に属する身体障がい者等の方の所有（取得）する自動車を運転する場合に限ります。</w:t>
      </w:r>
    </w:p>
    <w:p w14:paraId="3BF47491" w14:textId="5936259A" w:rsidR="00CD43A4" w:rsidRDefault="00CD43A4" w:rsidP="008E58B9">
      <w:pPr>
        <w:widowControl/>
        <w:shd w:val="clear" w:color="auto" w:fill="FFFFFF"/>
        <w:spacing w:line="340" w:lineRule="exact"/>
        <w:ind w:left="660" w:hangingChars="300" w:hanging="660"/>
        <w:jc w:val="left"/>
        <w:rPr>
          <w:rFonts w:ascii="メイリオ" w:eastAsia="メイリオ" w:hAnsi="メイリオ" w:cs="ＭＳ Ｐゴシック"/>
          <w:color w:val="000000"/>
          <w:kern w:val="0"/>
          <w:sz w:val="22"/>
          <w:szCs w:val="23"/>
        </w:rPr>
      </w:pPr>
    </w:p>
    <w:p w14:paraId="0D4D62AF" w14:textId="77777777" w:rsidR="008E58B9" w:rsidRDefault="008E58B9" w:rsidP="008E58B9">
      <w:pPr>
        <w:widowControl/>
        <w:shd w:val="clear" w:color="auto" w:fill="FFFFFF"/>
        <w:spacing w:line="340" w:lineRule="exact"/>
        <w:ind w:left="660" w:hangingChars="300" w:hanging="660"/>
        <w:jc w:val="left"/>
        <w:rPr>
          <w:rFonts w:ascii="メイリオ" w:eastAsia="メイリオ" w:hAnsi="メイリオ" w:cs="ＭＳ Ｐゴシック" w:hint="eastAsia"/>
          <w:color w:val="000000"/>
          <w:kern w:val="0"/>
          <w:sz w:val="22"/>
          <w:szCs w:val="23"/>
        </w:rPr>
      </w:pPr>
    </w:p>
    <w:p w14:paraId="2E9ACFE3" w14:textId="067404BE" w:rsidR="00CD43A4" w:rsidRPr="00CD43A4" w:rsidRDefault="00CD43A4" w:rsidP="00CD43A4">
      <w:pPr>
        <w:widowControl/>
        <w:shd w:val="clear" w:color="auto" w:fill="FFFFFF"/>
        <w:spacing w:line="360" w:lineRule="exact"/>
        <w:ind w:left="720" w:hangingChars="300" w:hanging="720"/>
        <w:jc w:val="left"/>
        <w:rPr>
          <w:rFonts w:ascii="ＭＳ Ｐ明朝" w:eastAsia="ＭＳ Ｐ明朝" w:hAnsi="ＭＳ Ｐ明朝" w:cs="ＭＳ Ｐゴシック" w:hint="eastAsia"/>
          <w:color w:val="000000"/>
          <w:kern w:val="0"/>
          <w:sz w:val="24"/>
          <w:szCs w:val="24"/>
        </w:rPr>
      </w:pPr>
      <w:r w:rsidRPr="00CD43A4">
        <w:rPr>
          <w:rFonts w:ascii="ＭＳ Ｐ明朝" w:eastAsia="ＭＳ Ｐ明朝" w:hAnsi="ＭＳ Ｐ明朝" w:cs="ＭＳ Ｐゴシック" w:hint="eastAsia"/>
          <w:color w:val="000000"/>
          <w:kern w:val="0"/>
          <w:sz w:val="24"/>
          <w:szCs w:val="24"/>
        </w:rPr>
        <w:t>減免の対象となる者</w:t>
      </w:r>
    </w:p>
    <w:p w14:paraId="7CACF031" w14:textId="1E64C79A" w:rsidR="00CD43A4" w:rsidRPr="00CD43A4" w:rsidRDefault="00CD43A4" w:rsidP="008E58B9">
      <w:pPr>
        <w:widowControl/>
        <w:shd w:val="clear" w:color="auto" w:fill="FFFFFF"/>
        <w:spacing w:line="380" w:lineRule="exact"/>
        <w:jc w:val="left"/>
        <w:rPr>
          <w:rFonts w:ascii="メイリオ" w:eastAsia="メイリオ" w:hAnsi="メイリオ" w:cs="ＭＳ Ｐゴシック"/>
          <w:color w:val="000000"/>
          <w:kern w:val="0"/>
          <w:sz w:val="23"/>
          <w:szCs w:val="23"/>
        </w:rPr>
      </w:pPr>
      <w:r w:rsidRPr="00CD43A4">
        <w:rPr>
          <w:rFonts w:ascii="メイリオ" w:eastAsia="メイリオ" w:hAnsi="メイリオ" w:cs="ＭＳ Ｐゴシック" w:hint="eastAsia"/>
          <w:color w:val="000000"/>
          <w:kern w:val="0"/>
          <w:sz w:val="23"/>
          <w:szCs w:val="23"/>
        </w:rPr>
        <w:t>（１）身体障害者手帳の交付を受けている方（</w:t>
      </w:r>
      <w:r>
        <w:rPr>
          <w:rFonts w:ascii="メイリオ" w:eastAsia="メイリオ" w:hAnsi="メイリオ" w:cs="ＭＳ Ｐゴシック" w:hint="eastAsia"/>
          <w:color w:val="000000"/>
          <w:kern w:val="0"/>
          <w:sz w:val="23"/>
          <w:szCs w:val="23"/>
        </w:rPr>
        <w:t>別表1</w:t>
      </w:r>
      <w:r w:rsidRPr="00CD43A4">
        <w:rPr>
          <w:rFonts w:ascii="メイリオ" w:eastAsia="メイリオ" w:hAnsi="メイリオ" w:cs="ＭＳ Ｐゴシック" w:hint="eastAsia"/>
          <w:color w:val="000000"/>
          <w:kern w:val="0"/>
          <w:sz w:val="23"/>
          <w:szCs w:val="23"/>
        </w:rPr>
        <w:t>に該当する方）</w:t>
      </w:r>
    </w:p>
    <w:p w14:paraId="1187956B" w14:textId="57C40C4E" w:rsidR="00CD43A4" w:rsidRPr="00CD43A4" w:rsidRDefault="00CD43A4" w:rsidP="008E58B9">
      <w:pPr>
        <w:widowControl/>
        <w:shd w:val="clear" w:color="auto" w:fill="FFFFFF"/>
        <w:spacing w:line="380" w:lineRule="exact"/>
        <w:jc w:val="left"/>
        <w:rPr>
          <w:rFonts w:ascii="メイリオ" w:eastAsia="メイリオ" w:hAnsi="メイリオ" w:cs="ＭＳ Ｐゴシック" w:hint="eastAsia"/>
          <w:color w:val="000000"/>
          <w:kern w:val="0"/>
          <w:sz w:val="23"/>
          <w:szCs w:val="23"/>
        </w:rPr>
      </w:pPr>
      <w:r w:rsidRPr="00CD43A4">
        <w:rPr>
          <w:rFonts w:ascii="メイリオ" w:eastAsia="メイリオ" w:hAnsi="メイリオ" w:cs="ＭＳ Ｐゴシック" w:hint="eastAsia"/>
          <w:color w:val="000000"/>
          <w:kern w:val="0"/>
          <w:sz w:val="23"/>
          <w:szCs w:val="23"/>
        </w:rPr>
        <w:t>（２）戦傷病者手帳の交付を受けている方</w:t>
      </w:r>
      <w:r>
        <w:rPr>
          <w:rFonts w:ascii="メイリオ" w:eastAsia="メイリオ" w:hAnsi="メイリオ" w:cs="ＭＳ Ｐゴシック" w:hint="eastAsia"/>
          <w:color w:val="000000"/>
          <w:kern w:val="0"/>
          <w:sz w:val="23"/>
          <w:szCs w:val="23"/>
        </w:rPr>
        <w:t>（別表2</w:t>
      </w:r>
      <w:r w:rsidRPr="00CD43A4">
        <w:rPr>
          <w:rFonts w:ascii="メイリオ" w:eastAsia="メイリオ" w:hAnsi="メイリオ" w:cs="ＭＳ Ｐゴシック" w:hint="eastAsia"/>
          <w:color w:val="000000"/>
          <w:kern w:val="0"/>
          <w:sz w:val="23"/>
          <w:szCs w:val="23"/>
        </w:rPr>
        <w:t>に該当する方）</w:t>
      </w:r>
    </w:p>
    <w:p w14:paraId="197BE90A" w14:textId="77777777" w:rsidR="00CD43A4" w:rsidRPr="00CD43A4" w:rsidRDefault="00CD43A4" w:rsidP="008E58B9">
      <w:pPr>
        <w:widowControl/>
        <w:shd w:val="clear" w:color="auto" w:fill="FFFFFF"/>
        <w:spacing w:line="380" w:lineRule="exact"/>
        <w:jc w:val="left"/>
        <w:rPr>
          <w:rFonts w:ascii="メイリオ" w:eastAsia="メイリオ" w:hAnsi="メイリオ" w:cs="ＭＳ Ｐゴシック" w:hint="eastAsia"/>
          <w:color w:val="000000"/>
          <w:kern w:val="0"/>
          <w:sz w:val="23"/>
          <w:szCs w:val="23"/>
        </w:rPr>
      </w:pPr>
      <w:r w:rsidRPr="00CD43A4">
        <w:rPr>
          <w:rFonts w:ascii="メイリオ" w:eastAsia="メイリオ" w:hAnsi="メイリオ" w:cs="ＭＳ Ｐゴシック" w:hint="eastAsia"/>
          <w:color w:val="000000"/>
          <w:kern w:val="0"/>
          <w:sz w:val="23"/>
          <w:szCs w:val="23"/>
        </w:rPr>
        <w:t>（３）精神障害者保健福祉手帳の交付を受けている方で１級の障害を有する方</w:t>
      </w:r>
    </w:p>
    <w:p w14:paraId="41A7DCD4" w14:textId="77777777" w:rsidR="00CD43A4" w:rsidRPr="00CD43A4" w:rsidRDefault="00CD43A4" w:rsidP="008E58B9">
      <w:pPr>
        <w:widowControl/>
        <w:shd w:val="clear" w:color="auto" w:fill="FFFFFF"/>
        <w:spacing w:line="380" w:lineRule="exact"/>
        <w:jc w:val="left"/>
        <w:rPr>
          <w:rFonts w:ascii="メイリオ" w:eastAsia="メイリオ" w:hAnsi="メイリオ" w:cs="ＭＳ Ｐゴシック" w:hint="eastAsia"/>
          <w:color w:val="000000"/>
          <w:kern w:val="0"/>
          <w:sz w:val="23"/>
          <w:szCs w:val="23"/>
        </w:rPr>
      </w:pPr>
      <w:r w:rsidRPr="00CD43A4">
        <w:rPr>
          <w:rFonts w:ascii="メイリオ" w:eastAsia="メイリオ" w:hAnsi="メイリオ" w:cs="ＭＳ Ｐゴシック" w:hint="eastAsia"/>
          <w:color w:val="000000"/>
          <w:kern w:val="0"/>
          <w:sz w:val="23"/>
          <w:szCs w:val="23"/>
        </w:rPr>
        <w:t>（４）療育手帳の交付を受けている方で、障害の程度が「Ａ」の方</w:t>
      </w:r>
    </w:p>
    <w:p w14:paraId="3B319550" w14:textId="6B31B313" w:rsidR="00CD43A4" w:rsidRDefault="00CD43A4"/>
    <w:p w14:paraId="6CAFC98D" w14:textId="52C81ABF" w:rsidR="008E58B9" w:rsidRDefault="008E58B9"/>
    <w:p w14:paraId="61B6F1F8" w14:textId="426D961A" w:rsidR="008E58B9" w:rsidRDefault="008E58B9"/>
    <w:p w14:paraId="01244994" w14:textId="682755FB" w:rsidR="008E58B9" w:rsidRDefault="008E58B9"/>
    <w:p w14:paraId="481A6643" w14:textId="37D1E2BF" w:rsidR="008E58B9" w:rsidRDefault="008E58B9"/>
    <w:p w14:paraId="09F47B07" w14:textId="03207385" w:rsidR="008E58B9" w:rsidRDefault="008E58B9"/>
    <w:p w14:paraId="0EFC5CBB" w14:textId="027E3A3F" w:rsidR="008E58B9" w:rsidRDefault="008E58B9"/>
    <w:p w14:paraId="2D6DD7AD" w14:textId="72122E6D" w:rsidR="00CD43A4" w:rsidRDefault="00CD43A4">
      <w:pPr>
        <w:rPr>
          <w:rFonts w:ascii="ＭＳ Ｐ明朝" w:eastAsia="ＭＳ Ｐ明朝" w:hAnsi="ＭＳ Ｐ明朝"/>
          <w:b/>
          <w:sz w:val="22"/>
        </w:rPr>
      </w:pPr>
      <w:r w:rsidRPr="00CD43A4">
        <w:rPr>
          <w:rFonts w:ascii="ＭＳ Ｐ明朝" w:eastAsia="ＭＳ Ｐ明朝" w:hAnsi="ＭＳ Ｐ明朝" w:hint="eastAsia"/>
          <w:b/>
          <w:sz w:val="22"/>
        </w:rPr>
        <w:lastRenderedPageBreak/>
        <w:t>〔別表１〕減免の対象となる障がいの範囲</w:t>
      </w:r>
    </w:p>
    <w:tbl>
      <w:tblPr>
        <w:tblW w:w="0" w:type="auto"/>
        <w:tblCellMar>
          <w:top w:w="15" w:type="dxa"/>
          <w:left w:w="15" w:type="dxa"/>
          <w:bottom w:w="15" w:type="dxa"/>
          <w:right w:w="15" w:type="dxa"/>
        </w:tblCellMar>
        <w:tblLook w:val="04A0" w:firstRow="1" w:lastRow="0" w:firstColumn="1" w:lastColumn="0" w:noHBand="0" w:noVBand="1"/>
        <w:tblDescription w:val="身体障害者手帳の交付を受けている場合"/>
      </w:tblPr>
      <w:tblGrid>
        <w:gridCol w:w="2911"/>
        <w:gridCol w:w="641"/>
        <w:gridCol w:w="1952"/>
        <w:gridCol w:w="3000"/>
      </w:tblGrid>
      <w:tr w:rsidR="00CD43A4" w:rsidRPr="00CD43A4" w14:paraId="6936C3A3" w14:textId="77777777" w:rsidTr="00CD43A4">
        <w:trPr>
          <w:trHeight w:val="360"/>
        </w:trPr>
        <w:tc>
          <w:tcPr>
            <w:tcW w:w="0" w:type="auto"/>
            <w:gridSpan w:val="4"/>
            <w:vMerge w:val="restart"/>
            <w:tcBorders>
              <w:top w:val="nil"/>
              <w:left w:val="nil"/>
              <w:bottom w:val="nil"/>
              <w:right w:val="nil"/>
            </w:tcBorders>
            <w:tcMar>
              <w:top w:w="48" w:type="dxa"/>
              <w:left w:w="48" w:type="dxa"/>
              <w:bottom w:w="48" w:type="dxa"/>
              <w:right w:w="48" w:type="dxa"/>
            </w:tcMar>
            <w:vAlign w:val="center"/>
            <w:hideMark/>
          </w:tcPr>
          <w:p w14:paraId="46D15F03" w14:textId="77777777" w:rsidR="00CD43A4" w:rsidRPr="00CD43A4" w:rsidRDefault="00CD43A4" w:rsidP="00CD43A4">
            <w:pPr>
              <w:widowControl/>
              <w:jc w:val="left"/>
              <w:rPr>
                <w:rFonts w:ascii="ＭＳ Ｐゴシック" w:eastAsia="ＭＳ Ｐゴシック" w:hAnsi="ＭＳ Ｐゴシック" w:cs="ＭＳ Ｐゴシック"/>
                <w:kern w:val="0"/>
                <w:sz w:val="24"/>
                <w:szCs w:val="24"/>
              </w:rPr>
            </w:pPr>
            <w:r w:rsidRPr="00CD43A4">
              <w:rPr>
                <w:rFonts w:ascii="ＭＳ Ｐゴシック" w:eastAsia="ＭＳ Ｐゴシック" w:hAnsi="ＭＳ Ｐゴシック" w:cs="ＭＳ Ｐゴシック"/>
                <w:kern w:val="0"/>
                <w:sz w:val="24"/>
                <w:szCs w:val="24"/>
              </w:rPr>
              <w:t>身体障害者手帳の交付を受けている場合</w:t>
            </w:r>
          </w:p>
        </w:tc>
      </w:tr>
      <w:tr w:rsidR="00CD43A4" w:rsidRPr="00CD43A4" w14:paraId="1975B95C" w14:textId="77777777" w:rsidTr="00CD43A4">
        <w:tc>
          <w:tcPr>
            <w:tcW w:w="0" w:type="auto"/>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4FC4457"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b/>
                <w:bCs/>
                <w:kern w:val="0"/>
                <w:szCs w:val="24"/>
              </w:rPr>
            </w:pPr>
            <w:r w:rsidRPr="00CD43A4">
              <w:rPr>
                <w:rFonts w:ascii="ＭＳ Ｐゴシック" w:eastAsia="ＭＳ Ｐゴシック" w:hAnsi="ＭＳ Ｐゴシック" w:cs="ＭＳ Ｐゴシック"/>
                <w:b/>
                <w:bCs/>
                <w:kern w:val="0"/>
                <w:szCs w:val="24"/>
              </w:rPr>
              <w:t>障がいの区分</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CD6AEAD"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b/>
                <w:bCs/>
                <w:kern w:val="0"/>
                <w:szCs w:val="24"/>
              </w:rPr>
            </w:pPr>
            <w:r w:rsidRPr="00CD43A4">
              <w:rPr>
                <w:rFonts w:ascii="ＭＳ Ｐゴシック" w:eastAsia="ＭＳ Ｐゴシック" w:hAnsi="ＭＳ Ｐゴシック" w:cs="ＭＳ Ｐゴシック"/>
                <w:b/>
                <w:bCs/>
                <w:kern w:val="0"/>
                <w:szCs w:val="24"/>
              </w:rPr>
              <w:t>身体障がい者の方が運転する場合</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2F7DA12"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b/>
                <w:bCs/>
                <w:kern w:val="0"/>
                <w:szCs w:val="24"/>
              </w:rPr>
            </w:pPr>
            <w:r w:rsidRPr="00CD43A4">
              <w:rPr>
                <w:rFonts w:ascii="ＭＳ Ｐゴシック" w:eastAsia="ＭＳ Ｐゴシック" w:hAnsi="ＭＳ Ｐゴシック" w:cs="ＭＳ Ｐゴシック"/>
                <w:b/>
                <w:bCs/>
                <w:kern w:val="0"/>
                <w:szCs w:val="24"/>
              </w:rPr>
              <w:t>身体障がい者の方と生計を一にする方</w:t>
            </w:r>
            <w:r w:rsidRPr="00CD43A4">
              <w:rPr>
                <w:rFonts w:ascii="ＭＳ Ｐゴシック" w:eastAsia="ＭＳ Ｐゴシック" w:hAnsi="ＭＳ Ｐゴシック" w:cs="ＭＳ Ｐゴシック"/>
                <w:b/>
                <w:bCs/>
                <w:kern w:val="0"/>
                <w:szCs w:val="24"/>
              </w:rPr>
              <w:br/>
              <w:t>又は身体障がい者の方を常時介護する方が運転する場合</w:t>
            </w:r>
          </w:p>
        </w:tc>
      </w:tr>
      <w:tr w:rsidR="00CD43A4" w:rsidRPr="00CD43A4" w14:paraId="2195652B" w14:textId="77777777" w:rsidTr="00CD43A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54C993" w14:textId="77777777" w:rsidR="00CD43A4" w:rsidRPr="00CD43A4" w:rsidRDefault="00CD43A4" w:rsidP="00CD43A4">
            <w:pPr>
              <w:widowControl/>
              <w:jc w:val="left"/>
              <w:rPr>
                <w:rFonts w:ascii="ＭＳ Ｐゴシック" w:eastAsia="ＭＳ Ｐゴシック" w:hAnsi="ＭＳ Ｐゴシック" w:cs="ＭＳ Ｐゴシック"/>
                <w:b/>
                <w:bCs/>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3C5ED5C" w14:textId="77777777" w:rsidR="00CD43A4" w:rsidRPr="00CD43A4" w:rsidRDefault="00CD43A4" w:rsidP="00CD43A4">
            <w:pPr>
              <w:widowControl/>
              <w:spacing w:line="388" w:lineRule="atLeast"/>
              <w:ind w:left="75"/>
              <w:jc w:val="center"/>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障がいの級別</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B2FBDE8" w14:textId="77777777" w:rsidR="00CD43A4" w:rsidRPr="00CD43A4" w:rsidRDefault="00CD43A4" w:rsidP="00CD43A4">
            <w:pPr>
              <w:widowControl/>
              <w:spacing w:line="388" w:lineRule="atLeast"/>
              <w:ind w:left="75"/>
              <w:jc w:val="center"/>
              <w:rPr>
                <w:rFonts w:ascii="ＭＳ Ｐゴシック" w:eastAsia="ＭＳ Ｐゴシック" w:hAnsi="ＭＳ Ｐゴシック" w:cs="ＭＳ Ｐゴシック"/>
                <w:kern w:val="0"/>
                <w:szCs w:val="24"/>
              </w:rPr>
            </w:pPr>
            <w:r w:rsidRPr="00CD43A4">
              <w:rPr>
                <w:rFonts w:ascii="ＭＳ Ｐゴシック" w:eastAsia="ＭＳ Ｐゴシック" w:hAnsi="ＭＳ Ｐゴシック" w:cs="ＭＳ Ｐゴシック"/>
                <w:kern w:val="0"/>
                <w:szCs w:val="24"/>
              </w:rPr>
              <w:t>障がいの級別</w:t>
            </w:r>
          </w:p>
        </w:tc>
      </w:tr>
      <w:tr w:rsidR="00CD43A4" w:rsidRPr="00CD43A4" w14:paraId="5827F2B7"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B56EE12"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視覚障害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0F8255E"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１級から３級、４級の１</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ABE78AA"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１級から３級、４級の１</w:t>
            </w:r>
          </w:p>
        </w:tc>
      </w:tr>
      <w:tr w:rsidR="00CD43A4" w:rsidRPr="00CD43A4" w14:paraId="360621AA"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F9731F9"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聴覚障害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664C89E"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２級、３級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37120DA"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２級、３級</w:t>
            </w:r>
          </w:p>
        </w:tc>
      </w:tr>
      <w:tr w:rsidR="00CD43A4" w:rsidRPr="00CD43A4" w14:paraId="07994E72"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44641C3"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平衡機能障害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655A8DC"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３級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F3BE3A8"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３級</w:t>
            </w:r>
          </w:p>
        </w:tc>
      </w:tr>
      <w:tr w:rsidR="00CD43A4" w:rsidRPr="00CD43A4" w14:paraId="45F4422F"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F63178D"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音声機能障害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78B2F2D"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３級（喉頭摘出による場合に限る）</w:t>
            </w:r>
          </w:p>
        </w:tc>
        <w:tc>
          <w:tcPr>
            <w:tcW w:w="0" w:type="auto"/>
            <w:tcBorders>
              <w:right w:val="single" w:sz="4" w:space="0" w:color="auto"/>
            </w:tcBorders>
            <w:vAlign w:val="center"/>
            <w:hideMark/>
          </w:tcPr>
          <w:p w14:paraId="719D989A" w14:textId="77777777" w:rsidR="00CD43A4" w:rsidRPr="00CD43A4" w:rsidRDefault="00CD43A4" w:rsidP="008E58B9">
            <w:pPr>
              <w:widowControl/>
              <w:spacing w:line="240" w:lineRule="exact"/>
              <w:jc w:val="left"/>
              <w:rPr>
                <w:rFonts w:ascii="Times New Roman" w:eastAsia="Times New Roman" w:hAnsi="Times New Roman" w:cs="Times New Roman"/>
                <w:kern w:val="0"/>
                <w:szCs w:val="21"/>
              </w:rPr>
            </w:pPr>
          </w:p>
        </w:tc>
      </w:tr>
      <w:tr w:rsidR="00CD43A4" w:rsidRPr="00CD43A4" w14:paraId="4432800D"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69BD0D4"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上肢不自由</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2A720FE"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１級、２級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0A99128"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１級、２級</w:t>
            </w:r>
          </w:p>
        </w:tc>
      </w:tr>
      <w:tr w:rsidR="00CD43A4" w:rsidRPr="00CD43A4" w14:paraId="0E00AF23"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067485D"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下肢不自由</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5500939"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１級から６級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A7ED010"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１級から３級</w:t>
            </w:r>
          </w:p>
        </w:tc>
      </w:tr>
      <w:tr w:rsidR="00CD43A4" w:rsidRPr="00CD43A4" w14:paraId="163CE8E5"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B4B8378"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体幹不自由</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AFF5D73"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１級から３級、５級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1B0C9DD" w14:textId="11F5F8A0"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１級から３級</w:t>
            </w:r>
          </w:p>
        </w:tc>
      </w:tr>
      <w:tr w:rsidR="00CD43A4" w:rsidRPr="00CD43A4" w14:paraId="0DA0FAA3" w14:textId="77777777" w:rsidTr="00CD43A4">
        <w:tc>
          <w:tcPr>
            <w:tcW w:w="0" w:type="auto"/>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9BF6937" w14:textId="77777777" w:rsidR="00CD43A4" w:rsidRPr="00CD43A4" w:rsidRDefault="00CD43A4" w:rsidP="008E58B9">
            <w:pPr>
              <w:widowControl/>
              <w:spacing w:line="240" w:lineRule="exact"/>
              <w:ind w:left="74"/>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乳幼児期以前の非進行性の脳病変による運動機能障害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F343C84"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上肢機能</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202967B"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１級、２級（１上肢のみの場合を除く）</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853B059"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１級、２級（１上肢のみの場合を除く）</w:t>
            </w:r>
          </w:p>
        </w:tc>
      </w:tr>
      <w:tr w:rsidR="00CD43A4" w:rsidRPr="00CD43A4" w14:paraId="28EE1D9D" w14:textId="77777777" w:rsidTr="00CD43A4">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BBEA72"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B1E1034"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移動機能</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B6046E0"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１級から６級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78BCAC0"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１級から３級（１下肢のみの場合を除く）</w:t>
            </w:r>
          </w:p>
        </w:tc>
      </w:tr>
      <w:tr w:rsidR="00CD43A4" w:rsidRPr="00CD43A4" w14:paraId="22A20022"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1F2DF29"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心臓機能障害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D67FA8A"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9036762"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r>
      <w:tr w:rsidR="00CD43A4" w:rsidRPr="00CD43A4" w14:paraId="78899383"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BEBD08C"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じん臓機能障害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0AC6D8A"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1F32970"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r>
      <w:tr w:rsidR="00CD43A4" w:rsidRPr="00CD43A4" w14:paraId="3B96B3BC"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0ED0306"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呼吸器機能障害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F99CF87"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ABB396C"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r>
      <w:tr w:rsidR="00CD43A4" w:rsidRPr="00CD43A4" w14:paraId="6E0B0849"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F7A026C"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ぼうこう又は直腸の機能障害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6BBBBE2"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B238DFE"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r>
      <w:tr w:rsidR="00CD43A4" w:rsidRPr="00CD43A4" w14:paraId="57BF7646"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849CF82"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小腸の機能障害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2AA72CA"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0026A93"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１級、３級、４級</w:t>
            </w:r>
          </w:p>
        </w:tc>
      </w:tr>
      <w:tr w:rsidR="00CD43A4" w:rsidRPr="00CD43A4" w14:paraId="235C244B"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7294959"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ヒト免疫不全ウイルスによる免疫機能障害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5EFC714"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１級から３級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AB52BBF"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１級から３級</w:t>
            </w:r>
          </w:p>
        </w:tc>
      </w:tr>
      <w:tr w:rsidR="00CD43A4" w:rsidRPr="00CD43A4" w14:paraId="4BAADE75" w14:textId="77777777" w:rsidTr="00CD43A4">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0E905EC"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肝臓機能障害</w:t>
            </w:r>
          </w:p>
        </w:tc>
        <w:tc>
          <w:tcPr>
            <w:tcW w:w="0" w:type="auto"/>
            <w:gridSpan w:val="2"/>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694FCD0"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１級から４級</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CB37561" w14:textId="77777777" w:rsidR="00CD43A4" w:rsidRPr="00CD43A4" w:rsidRDefault="00CD43A4" w:rsidP="008E58B9">
            <w:pPr>
              <w:widowControl/>
              <w:spacing w:line="240" w:lineRule="exact"/>
              <w:jc w:val="left"/>
              <w:rPr>
                <w:rFonts w:ascii="ＭＳ Ｐゴシック" w:eastAsia="ＭＳ Ｐゴシック" w:hAnsi="ＭＳ Ｐゴシック" w:cs="ＭＳ Ｐゴシック"/>
                <w:kern w:val="0"/>
                <w:szCs w:val="21"/>
              </w:rPr>
            </w:pPr>
            <w:r w:rsidRPr="00CD43A4">
              <w:rPr>
                <w:rFonts w:ascii="ＭＳ Ｐゴシック" w:eastAsia="ＭＳ Ｐゴシック" w:hAnsi="ＭＳ Ｐゴシック" w:cs="ＭＳ Ｐゴシック"/>
                <w:kern w:val="0"/>
                <w:szCs w:val="21"/>
              </w:rPr>
              <w:t>１級から４級</w:t>
            </w:r>
          </w:p>
        </w:tc>
      </w:tr>
    </w:tbl>
    <w:p w14:paraId="75250EA2" w14:textId="77777777" w:rsidR="00CD43A4" w:rsidRPr="00CD43A4" w:rsidRDefault="00CD43A4" w:rsidP="00CD43A4">
      <w:pPr>
        <w:widowControl/>
        <w:shd w:val="clear" w:color="auto" w:fill="FFFFFF"/>
        <w:spacing w:line="360" w:lineRule="exact"/>
        <w:jc w:val="left"/>
        <w:rPr>
          <w:rFonts w:ascii="ＭＳ Ｐ明朝" w:eastAsia="ＭＳ Ｐ明朝" w:hAnsi="ＭＳ Ｐ明朝" w:cs="ＭＳ Ｐゴシック"/>
          <w:color w:val="000000"/>
          <w:kern w:val="0"/>
          <w:sz w:val="24"/>
          <w:szCs w:val="23"/>
        </w:rPr>
      </w:pPr>
      <w:r w:rsidRPr="00CD43A4">
        <w:rPr>
          <w:rFonts w:ascii="ＭＳ Ｐ明朝" w:eastAsia="ＭＳ Ｐ明朝" w:hAnsi="ＭＳ Ｐ明朝" w:cs="ＭＳ Ｐゴシック" w:hint="eastAsia"/>
          <w:color w:val="000000"/>
          <w:kern w:val="0"/>
          <w:sz w:val="24"/>
          <w:szCs w:val="23"/>
        </w:rPr>
        <w:t>（注）２以上の障がいがある場合の取扱い</w:t>
      </w:r>
    </w:p>
    <w:p w14:paraId="29AF5EC7" w14:textId="77777777" w:rsidR="00CD43A4" w:rsidRPr="00CD43A4" w:rsidRDefault="00CD43A4" w:rsidP="00CD43A4">
      <w:pPr>
        <w:widowControl/>
        <w:shd w:val="clear" w:color="auto" w:fill="FFFFFF"/>
        <w:spacing w:line="360" w:lineRule="exact"/>
        <w:jc w:val="left"/>
        <w:rPr>
          <w:rFonts w:ascii="ＭＳ Ｐ明朝" w:eastAsia="ＭＳ Ｐ明朝" w:hAnsi="ＭＳ Ｐ明朝" w:cs="ＭＳ Ｐゴシック" w:hint="eastAsia"/>
          <w:color w:val="000000"/>
          <w:kern w:val="0"/>
          <w:sz w:val="24"/>
          <w:szCs w:val="23"/>
        </w:rPr>
      </w:pPr>
      <w:r w:rsidRPr="00CD43A4">
        <w:rPr>
          <w:rFonts w:ascii="ＭＳ Ｐ明朝" w:eastAsia="ＭＳ Ｐ明朝" w:hAnsi="ＭＳ Ｐ明朝" w:cs="ＭＳ Ｐゴシック" w:hint="eastAsia"/>
          <w:color w:val="000000"/>
          <w:kern w:val="0"/>
          <w:sz w:val="24"/>
          <w:szCs w:val="23"/>
        </w:rPr>
        <w:t>（1）障がいの区分が異なる場合は、個々の区分で判定します。</w:t>
      </w:r>
    </w:p>
    <w:p w14:paraId="47D3D0EF" w14:textId="77777777" w:rsidR="00CD43A4" w:rsidRPr="00CD43A4" w:rsidRDefault="00CD43A4" w:rsidP="00CD43A4">
      <w:pPr>
        <w:widowControl/>
        <w:shd w:val="clear" w:color="auto" w:fill="FFFFFF"/>
        <w:spacing w:line="360" w:lineRule="exact"/>
        <w:jc w:val="left"/>
        <w:rPr>
          <w:rFonts w:ascii="ＭＳ Ｐ明朝" w:eastAsia="ＭＳ Ｐ明朝" w:hAnsi="ＭＳ Ｐ明朝" w:cs="ＭＳ Ｐゴシック" w:hint="eastAsia"/>
          <w:color w:val="000000"/>
          <w:kern w:val="0"/>
          <w:sz w:val="24"/>
          <w:szCs w:val="23"/>
        </w:rPr>
      </w:pPr>
      <w:r w:rsidRPr="00CD43A4">
        <w:rPr>
          <w:rFonts w:ascii="ＭＳ Ｐ明朝" w:eastAsia="ＭＳ Ｐ明朝" w:hAnsi="ＭＳ Ｐ明朝" w:cs="ＭＳ Ｐゴシック" w:hint="eastAsia"/>
          <w:color w:val="000000"/>
          <w:kern w:val="0"/>
          <w:sz w:val="24"/>
          <w:szCs w:val="23"/>
        </w:rPr>
        <w:t xml:space="preserve">　◎減免の対象とならない場合の例（生計を一にする方又は常時介護する方が運転する場合）</w:t>
      </w:r>
    </w:p>
    <w:p w14:paraId="24033618" w14:textId="77777777" w:rsidR="00CD43A4" w:rsidRPr="00CD43A4" w:rsidRDefault="00CD43A4" w:rsidP="00CD43A4">
      <w:pPr>
        <w:widowControl/>
        <w:shd w:val="clear" w:color="auto" w:fill="FFFFFF"/>
        <w:spacing w:line="360" w:lineRule="exact"/>
        <w:jc w:val="left"/>
        <w:rPr>
          <w:rFonts w:ascii="ＭＳ Ｐ明朝" w:eastAsia="ＭＳ Ｐ明朝" w:hAnsi="ＭＳ Ｐ明朝" w:cs="ＭＳ Ｐゴシック" w:hint="eastAsia"/>
          <w:color w:val="000000"/>
          <w:kern w:val="0"/>
          <w:sz w:val="24"/>
          <w:szCs w:val="23"/>
        </w:rPr>
      </w:pPr>
      <w:r w:rsidRPr="00CD43A4">
        <w:rPr>
          <w:rFonts w:ascii="ＭＳ Ｐ明朝" w:eastAsia="ＭＳ Ｐ明朝" w:hAnsi="ＭＳ Ｐ明朝" w:cs="ＭＳ Ｐゴシック" w:hint="eastAsia"/>
          <w:color w:val="000000"/>
          <w:kern w:val="0"/>
          <w:sz w:val="24"/>
          <w:szCs w:val="23"/>
        </w:rPr>
        <w:t xml:space="preserve">　身体障害者手帳の等級が２級であっても、その内容が上肢不自由３級及び下肢不自由４級であるときは該当しません。</w:t>
      </w:r>
    </w:p>
    <w:p w14:paraId="2A3F0552" w14:textId="77777777" w:rsidR="00CD43A4" w:rsidRPr="00CD43A4" w:rsidRDefault="00CD43A4" w:rsidP="00CD43A4">
      <w:pPr>
        <w:widowControl/>
        <w:shd w:val="clear" w:color="auto" w:fill="FFFFFF"/>
        <w:spacing w:line="360" w:lineRule="exact"/>
        <w:jc w:val="left"/>
        <w:rPr>
          <w:rFonts w:ascii="ＭＳ Ｐ明朝" w:eastAsia="ＭＳ Ｐ明朝" w:hAnsi="ＭＳ Ｐ明朝" w:cs="ＭＳ Ｐゴシック" w:hint="eastAsia"/>
          <w:color w:val="000000"/>
          <w:kern w:val="0"/>
          <w:sz w:val="24"/>
          <w:szCs w:val="23"/>
        </w:rPr>
      </w:pPr>
      <w:r w:rsidRPr="00CD43A4">
        <w:rPr>
          <w:rFonts w:ascii="ＭＳ Ｐ明朝" w:eastAsia="ＭＳ Ｐ明朝" w:hAnsi="ＭＳ Ｐ明朝" w:cs="ＭＳ Ｐゴシック" w:hint="eastAsia"/>
          <w:color w:val="000000"/>
          <w:kern w:val="0"/>
          <w:sz w:val="24"/>
          <w:szCs w:val="23"/>
        </w:rPr>
        <w:t>（2）障がいの内容が同一の区分であるときは合算することができます。</w:t>
      </w:r>
    </w:p>
    <w:p w14:paraId="4EBBE305" w14:textId="77777777" w:rsidR="00CD43A4" w:rsidRPr="00CD43A4" w:rsidRDefault="00CD43A4" w:rsidP="00CD43A4">
      <w:pPr>
        <w:widowControl/>
        <w:shd w:val="clear" w:color="auto" w:fill="FFFFFF"/>
        <w:spacing w:line="360" w:lineRule="exact"/>
        <w:jc w:val="left"/>
        <w:rPr>
          <w:rFonts w:ascii="ＭＳ Ｐ明朝" w:eastAsia="ＭＳ Ｐ明朝" w:hAnsi="ＭＳ Ｐ明朝" w:cs="ＭＳ Ｐゴシック" w:hint="eastAsia"/>
          <w:color w:val="000000"/>
          <w:kern w:val="0"/>
          <w:sz w:val="24"/>
          <w:szCs w:val="23"/>
        </w:rPr>
      </w:pPr>
      <w:r w:rsidRPr="00CD43A4">
        <w:rPr>
          <w:rFonts w:ascii="ＭＳ Ｐ明朝" w:eastAsia="ＭＳ Ｐ明朝" w:hAnsi="ＭＳ Ｐ明朝" w:cs="ＭＳ Ｐゴシック" w:hint="eastAsia"/>
          <w:color w:val="000000"/>
          <w:kern w:val="0"/>
          <w:sz w:val="24"/>
          <w:szCs w:val="23"/>
        </w:rPr>
        <w:t xml:space="preserve">　◎合算する例（下肢不自由の場合）</w:t>
      </w:r>
    </w:p>
    <w:p w14:paraId="1901148E" w14:textId="77777777" w:rsidR="00CD43A4" w:rsidRPr="00CD43A4" w:rsidRDefault="00CD43A4" w:rsidP="00CD43A4">
      <w:pPr>
        <w:widowControl/>
        <w:shd w:val="clear" w:color="auto" w:fill="FFFFFF"/>
        <w:spacing w:line="360" w:lineRule="exact"/>
        <w:jc w:val="left"/>
        <w:rPr>
          <w:rFonts w:ascii="ＭＳ Ｐ明朝" w:eastAsia="ＭＳ Ｐ明朝" w:hAnsi="ＭＳ Ｐ明朝" w:cs="ＭＳ Ｐゴシック" w:hint="eastAsia"/>
          <w:color w:val="000000"/>
          <w:kern w:val="0"/>
          <w:sz w:val="24"/>
          <w:szCs w:val="23"/>
        </w:rPr>
      </w:pPr>
      <w:r w:rsidRPr="00CD43A4">
        <w:rPr>
          <w:rFonts w:ascii="ＭＳ Ｐ明朝" w:eastAsia="ＭＳ Ｐ明朝" w:hAnsi="ＭＳ Ｐ明朝" w:cs="ＭＳ Ｐゴシック" w:hint="eastAsia"/>
          <w:color w:val="000000"/>
          <w:kern w:val="0"/>
          <w:sz w:val="24"/>
          <w:szCs w:val="23"/>
        </w:rPr>
        <w:t xml:space="preserve">　両股関節機能障害4級×2（右股関節機能障害4級並びに左股関節機能障害4級）の場合の認定等級は3級となります。</w:t>
      </w:r>
    </w:p>
    <w:p w14:paraId="3E8C0B80" w14:textId="11D91002" w:rsidR="00CD43A4" w:rsidRDefault="00CD43A4">
      <w:pPr>
        <w:rPr>
          <w:rFonts w:ascii="ＭＳ Ｐ明朝" w:eastAsia="ＭＳ Ｐ明朝" w:hAnsi="ＭＳ Ｐ明朝"/>
          <w:b/>
          <w:sz w:val="22"/>
        </w:rPr>
      </w:pPr>
    </w:p>
    <w:p w14:paraId="4DF40C2A" w14:textId="5D70499E" w:rsidR="008E58B9" w:rsidRPr="008E58B9" w:rsidRDefault="008E58B9">
      <w:pPr>
        <w:rPr>
          <w:rFonts w:ascii="ＭＳ Ｐ明朝" w:eastAsia="ＭＳ Ｐ明朝" w:hAnsi="ＭＳ Ｐ明朝" w:hint="eastAsia"/>
          <w:b/>
          <w:sz w:val="22"/>
        </w:rPr>
      </w:pPr>
      <w:r w:rsidRPr="008E58B9">
        <w:rPr>
          <w:rFonts w:ascii="ＭＳ Ｐ明朝" w:eastAsia="ＭＳ Ｐ明朝" w:hAnsi="ＭＳ Ｐ明朝" w:hint="eastAsia"/>
          <w:b/>
          <w:sz w:val="22"/>
        </w:rPr>
        <w:lastRenderedPageBreak/>
        <w:t>〔別表２〕減免の対象となる障がいの範囲</w:t>
      </w:r>
    </w:p>
    <w:tbl>
      <w:tblPr>
        <w:tblW w:w="0" w:type="auto"/>
        <w:tblCellMar>
          <w:top w:w="15" w:type="dxa"/>
          <w:left w:w="15" w:type="dxa"/>
          <w:bottom w:w="15" w:type="dxa"/>
          <w:right w:w="15" w:type="dxa"/>
        </w:tblCellMar>
        <w:tblLook w:val="04A0" w:firstRow="1" w:lastRow="0" w:firstColumn="1" w:lastColumn="0" w:noHBand="0" w:noVBand="1"/>
        <w:tblDescription w:val="戦傷病者手帳の交付を受けている場合"/>
      </w:tblPr>
      <w:tblGrid>
        <w:gridCol w:w="1940"/>
        <w:gridCol w:w="3157"/>
        <w:gridCol w:w="3407"/>
      </w:tblGrid>
      <w:tr w:rsidR="008E58B9" w:rsidRPr="008E58B9" w14:paraId="3ECD1E8B" w14:textId="77777777" w:rsidTr="008E58B9">
        <w:trPr>
          <w:trHeight w:val="360"/>
        </w:trPr>
        <w:tc>
          <w:tcPr>
            <w:tcW w:w="0" w:type="auto"/>
            <w:gridSpan w:val="3"/>
            <w:vMerge w:val="restart"/>
            <w:tcBorders>
              <w:top w:val="nil"/>
              <w:left w:val="nil"/>
              <w:bottom w:val="nil"/>
              <w:right w:val="nil"/>
            </w:tcBorders>
            <w:tcMar>
              <w:top w:w="48" w:type="dxa"/>
              <w:left w:w="48" w:type="dxa"/>
              <w:bottom w:w="48" w:type="dxa"/>
              <w:right w:w="48" w:type="dxa"/>
            </w:tcMar>
            <w:vAlign w:val="center"/>
            <w:hideMark/>
          </w:tcPr>
          <w:p w14:paraId="015541E2" w14:textId="77777777" w:rsidR="008E58B9" w:rsidRPr="008E58B9" w:rsidRDefault="008E58B9" w:rsidP="008E58B9">
            <w:pPr>
              <w:widowControl/>
              <w:jc w:val="left"/>
              <w:rPr>
                <w:rFonts w:ascii="ＭＳ Ｐゴシック" w:eastAsia="ＭＳ Ｐゴシック" w:hAnsi="ＭＳ Ｐゴシック" w:cs="ＭＳ Ｐゴシック"/>
                <w:kern w:val="0"/>
                <w:sz w:val="24"/>
                <w:szCs w:val="24"/>
              </w:rPr>
            </w:pPr>
            <w:r w:rsidRPr="008E58B9">
              <w:rPr>
                <w:rFonts w:ascii="ＭＳ Ｐゴシック" w:eastAsia="ＭＳ Ｐゴシック" w:hAnsi="ＭＳ Ｐゴシック" w:cs="ＭＳ Ｐゴシック"/>
                <w:kern w:val="0"/>
                <w:sz w:val="24"/>
                <w:szCs w:val="24"/>
              </w:rPr>
              <w:t>戦傷病者手帳の交付を受けている場合</w:t>
            </w:r>
          </w:p>
        </w:tc>
      </w:tr>
      <w:tr w:rsidR="008E58B9" w:rsidRPr="008E58B9" w14:paraId="4DB621D5" w14:textId="77777777" w:rsidTr="008E58B9">
        <w:tc>
          <w:tcPr>
            <w:tcW w:w="0" w:type="auto"/>
            <w:vMerge w:val="restart"/>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E19911D" w14:textId="77777777" w:rsidR="008E58B9" w:rsidRPr="008E58B9" w:rsidRDefault="008E58B9" w:rsidP="008E58B9">
            <w:pPr>
              <w:widowControl/>
              <w:spacing w:line="240" w:lineRule="exact"/>
              <w:ind w:left="75"/>
              <w:jc w:val="center"/>
              <w:rPr>
                <w:rFonts w:ascii="ＭＳ Ｐゴシック" w:eastAsia="ＭＳ Ｐゴシック" w:hAnsi="ＭＳ Ｐゴシック" w:cs="ＭＳ Ｐゴシック"/>
                <w:b/>
                <w:bCs/>
                <w:kern w:val="0"/>
                <w:szCs w:val="24"/>
              </w:rPr>
            </w:pPr>
            <w:r w:rsidRPr="008E58B9">
              <w:rPr>
                <w:rFonts w:ascii="ＭＳ Ｐゴシック" w:eastAsia="ＭＳ Ｐゴシック" w:hAnsi="ＭＳ Ｐゴシック" w:cs="ＭＳ Ｐゴシック"/>
                <w:b/>
                <w:bCs/>
                <w:kern w:val="0"/>
                <w:szCs w:val="24"/>
              </w:rPr>
              <w:t>障がいの区分</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5E0E9F1" w14:textId="77777777" w:rsidR="008E58B9" w:rsidRPr="008E58B9" w:rsidRDefault="008E58B9" w:rsidP="008E58B9">
            <w:pPr>
              <w:widowControl/>
              <w:spacing w:line="240" w:lineRule="exact"/>
              <w:jc w:val="left"/>
              <w:rPr>
                <w:rFonts w:ascii="ＭＳ Ｐゴシック" w:eastAsia="ＭＳ Ｐゴシック" w:hAnsi="ＭＳ Ｐゴシック" w:cs="ＭＳ Ｐゴシック"/>
                <w:b/>
                <w:bCs/>
                <w:kern w:val="0"/>
                <w:szCs w:val="24"/>
              </w:rPr>
            </w:pPr>
            <w:r w:rsidRPr="008E58B9">
              <w:rPr>
                <w:rFonts w:ascii="ＭＳ Ｐゴシック" w:eastAsia="ＭＳ Ｐゴシック" w:hAnsi="ＭＳ Ｐゴシック" w:cs="ＭＳ Ｐゴシック"/>
                <w:b/>
                <w:bCs/>
                <w:kern w:val="0"/>
                <w:szCs w:val="24"/>
              </w:rPr>
              <w:t>戦傷病者の方が運転する場合</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07B854F" w14:textId="77777777" w:rsidR="008E58B9" w:rsidRPr="008E58B9" w:rsidRDefault="008E58B9" w:rsidP="008E58B9">
            <w:pPr>
              <w:widowControl/>
              <w:spacing w:line="240" w:lineRule="exact"/>
              <w:jc w:val="left"/>
              <w:rPr>
                <w:rFonts w:ascii="ＭＳ Ｐゴシック" w:eastAsia="ＭＳ Ｐゴシック" w:hAnsi="ＭＳ Ｐゴシック" w:cs="ＭＳ Ｐゴシック"/>
                <w:b/>
                <w:bCs/>
                <w:kern w:val="0"/>
                <w:szCs w:val="24"/>
              </w:rPr>
            </w:pPr>
            <w:r w:rsidRPr="008E58B9">
              <w:rPr>
                <w:rFonts w:ascii="ＭＳ Ｐゴシック" w:eastAsia="ＭＳ Ｐゴシック" w:hAnsi="ＭＳ Ｐゴシック" w:cs="ＭＳ Ｐゴシック"/>
                <w:b/>
                <w:bCs/>
                <w:kern w:val="0"/>
                <w:szCs w:val="24"/>
              </w:rPr>
              <w:t>戦傷病者の方と生計を一にする方</w:t>
            </w:r>
            <w:r w:rsidRPr="008E58B9">
              <w:rPr>
                <w:rFonts w:ascii="ＭＳ Ｐゴシック" w:eastAsia="ＭＳ Ｐゴシック" w:hAnsi="ＭＳ Ｐゴシック" w:cs="ＭＳ Ｐゴシック"/>
                <w:b/>
                <w:bCs/>
                <w:kern w:val="0"/>
                <w:szCs w:val="24"/>
              </w:rPr>
              <w:br/>
              <w:t>又は戦傷病者の方を常時介護する方が運転する場合</w:t>
            </w:r>
          </w:p>
        </w:tc>
      </w:tr>
      <w:tr w:rsidR="008E58B9" w:rsidRPr="008E58B9" w14:paraId="622D4ECE" w14:textId="77777777" w:rsidTr="008E58B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3CC537" w14:textId="77777777" w:rsidR="008E58B9" w:rsidRPr="008E58B9" w:rsidRDefault="008E58B9" w:rsidP="008E58B9">
            <w:pPr>
              <w:widowControl/>
              <w:jc w:val="left"/>
              <w:rPr>
                <w:rFonts w:ascii="ＭＳ Ｐゴシック" w:eastAsia="ＭＳ Ｐゴシック" w:hAnsi="ＭＳ Ｐゴシック" w:cs="ＭＳ Ｐゴシック"/>
                <w:b/>
                <w:bCs/>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966AAD8" w14:textId="77777777" w:rsidR="008E58B9" w:rsidRPr="008E58B9" w:rsidRDefault="008E58B9" w:rsidP="008C0C55">
            <w:pPr>
              <w:widowControl/>
              <w:jc w:val="center"/>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重度障害又は障害の程度</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2B4EE78" w14:textId="77777777" w:rsidR="008E58B9" w:rsidRPr="008E58B9" w:rsidRDefault="008E58B9" w:rsidP="008C0C55">
            <w:pPr>
              <w:widowControl/>
              <w:jc w:val="center"/>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重度障害又は障害の程度</w:t>
            </w:r>
          </w:p>
        </w:tc>
      </w:tr>
      <w:tr w:rsidR="008E58B9" w:rsidRPr="008E58B9" w14:paraId="385428AA"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F350D2C"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視覚障害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147571B"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特別項症から第４項症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8E5860C"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特別項症から第４項症</w:t>
            </w:r>
          </w:p>
        </w:tc>
      </w:tr>
      <w:tr w:rsidR="008E58B9" w:rsidRPr="008E58B9" w14:paraId="67E4C7F2"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FA8E557"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聴覚障害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D72FD71"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特別項症から第４項症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F71B2CB"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特別項症から第４項症</w:t>
            </w:r>
          </w:p>
        </w:tc>
      </w:tr>
      <w:tr w:rsidR="008E58B9" w:rsidRPr="008E58B9" w14:paraId="2A0437F6"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ED78394"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平衡機能障害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CDF977D"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特別項症から第４項症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8C35E44"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特別項症から第４項症</w:t>
            </w:r>
          </w:p>
        </w:tc>
      </w:tr>
      <w:tr w:rsidR="008E58B9" w:rsidRPr="008E58B9" w14:paraId="0C5B26CA"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EE3A95C"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音声機能障害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EE53C2F"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特別項症から第２項症</w:t>
            </w:r>
            <w:r w:rsidRPr="008E58B9">
              <w:rPr>
                <w:rFonts w:ascii="ＭＳ Ｐゴシック" w:eastAsia="ＭＳ Ｐゴシック" w:hAnsi="ＭＳ Ｐゴシック" w:cs="ＭＳ Ｐゴシック"/>
                <w:kern w:val="0"/>
                <w:szCs w:val="24"/>
              </w:rPr>
              <w:br/>
              <w:t>（喉頭摘出による場合に限る）</w:t>
            </w:r>
          </w:p>
        </w:tc>
        <w:tc>
          <w:tcPr>
            <w:tcW w:w="0" w:type="auto"/>
            <w:tcBorders>
              <w:right w:val="single" w:sz="4" w:space="0" w:color="auto"/>
            </w:tcBorders>
            <w:vAlign w:val="center"/>
            <w:hideMark/>
          </w:tcPr>
          <w:p w14:paraId="3B42CA64" w14:textId="77777777" w:rsidR="008E58B9" w:rsidRPr="008E58B9" w:rsidRDefault="008E58B9" w:rsidP="008C0C55">
            <w:pPr>
              <w:widowControl/>
              <w:spacing w:line="320" w:lineRule="exact"/>
              <w:jc w:val="left"/>
              <w:rPr>
                <w:rFonts w:ascii="Times New Roman" w:eastAsia="Times New Roman" w:hAnsi="Times New Roman" w:cs="Times New Roman"/>
                <w:kern w:val="0"/>
                <w:szCs w:val="20"/>
              </w:rPr>
            </w:pPr>
          </w:p>
        </w:tc>
      </w:tr>
      <w:tr w:rsidR="008E58B9" w:rsidRPr="008E58B9" w14:paraId="0B834933"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FEBB94C"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上肢不自由</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1306F01"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A1F3D66"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r>
      <w:tr w:rsidR="008E58B9" w:rsidRPr="008E58B9" w14:paraId="52901E5F"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69BE685"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下肢不自由</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5E7509C"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特別項症から第６項症及び第１款症から第３款症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60C57C5"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r>
      <w:tr w:rsidR="008E58B9" w:rsidRPr="008E58B9" w14:paraId="278576AB"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DE9FB73"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体幹不自由</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14605BEC"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特別項症から第６項症及び第１款症から第３款症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FB32B00"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w:t>
            </w:r>
            <w:bookmarkStart w:id="0" w:name="_GoBack"/>
            <w:bookmarkEnd w:id="0"/>
            <w:r w:rsidRPr="008E58B9">
              <w:rPr>
                <w:rFonts w:ascii="ＭＳ Ｐゴシック" w:eastAsia="ＭＳ Ｐゴシック" w:hAnsi="ＭＳ Ｐゴシック" w:cs="ＭＳ Ｐゴシック"/>
                <w:kern w:val="0"/>
                <w:szCs w:val="24"/>
              </w:rPr>
              <w:t>から第４項症</w:t>
            </w:r>
          </w:p>
        </w:tc>
      </w:tr>
      <w:tr w:rsidR="008E58B9" w:rsidRPr="008E58B9" w14:paraId="06121187"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6264587"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心臓機能障害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54629DA"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FC079EC"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r>
      <w:tr w:rsidR="008E58B9" w:rsidRPr="008E58B9" w14:paraId="302A2381"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E3723C2"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じん臓機能障害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463C0C4"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21E6D946"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r>
      <w:tr w:rsidR="008E58B9" w:rsidRPr="008E58B9" w14:paraId="062FC7DC"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BA0D3DE"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呼吸器機能障害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3ECDAD8"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0945939"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r>
      <w:tr w:rsidR="008E58B9" w:rsidRPr="008E58B9" w14:paraId="71112D9E"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721308FA"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ぼうこう又は直腸の機能障害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5F4C58A7"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0EF1E5FF"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r>
      <w:tr w:rsidR="008E58B9" w:rsidRPr="008E58B9" w14:paraId="4ECA5268" w14:textId="77777777" w:rsidTr="008E58B9">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3B0FF944"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小腸の機能障害</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6EDA6AB6"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c>
          <w:tcPr>
            <w:tcW w:w="0" w:type="auto"/>
            <w:tcBorders>
              <w:top w:val="single" w:sz="6" w:space="0" w:color="000000"/>
              <w:left w:val="single" w:sz="6" w:space="0" w:color="000000"/>
              <w:bottom w:val="single" w:sz="6" w:space="0" w:color="000000"/>
              <w:right w:val="single" w:sz="6" w:space="0" w:color="000000"/>
            </w:tcBorders>
            <w:tcMar>
              <w:top w:w="48" w:type="dxa"/>
              <w:left w:w="48" w:type="dxa"/>
              <w:bottom w:w="48" w:type="dxa"/>
              <w:right w:w="48" w:type="dxa"/>
            </w:tcMar>
            <w:vAlign w:val="center"/>
            <w:hideMark/>
          </w:tcPr>
          <w:p w14:paraId="4C3CAD1F" w14:textId="77777777" w:rsidR="008E58B9" w:rsidRPr="008E58B9" w:rsidRDefault="008E58B9" w:rsidP="008C0C55">
            <w:pPr>
              <w:widowControl/>
              <w:spacing w:line="320" w:lineRule="exact"/>
              <w:jc w:val="left"/>
              <w:rPr>
                <w:rFonts w:ascii="ＭＳ Ｐゴシック" w:eastAsia="ＭＳ Ｐゴシック" w:hAnsi="ＭＳ Ｐゴシック" w:cs="ＭＳ Ｐゴシック"/>
                <w:kern w:val="0"/>
                <w:szCs w:val="24"/>
              </w:rPr>
            </w:pPr>
            <w:r w:rsidRPr="008E58B9">
              <w:rPr>
                <w:rFonts w:ascii="ＭＳ Ｐゴシック" w:eastAsia="ＭＳ Ｐゴシック" w:hAnsi="ＭＳ Ｐゴシック" w:cs="ＭＳ Ｐゴシック"/>
                <w:kern w:val="0"/>
                <w:szCs w:val="24"/>
              </w:rPr>
              <w:t>特別項症から第３項症</w:t>
            </w:r>
          </w:p>
        </w:tc>
      </w:tr>
    </w:tbl>
    <w:p w14:paraId="42C838F2" w14:textId="77777777" w:rsidR="008E58B9" w:rsidRPr="008E58B9" w:rsidRDefault="008E58B9" w:rsidP="008E58B9">
      <w:pPr>
        <w:widowControl/>
        <w:shd w:val="clear" w:color="auto" w:fill="FFFFFF"/>
        <w:spacing w:line="388" w:lineRule="atLeast"/>
        <w:ind w:left="75"/>
        <w:jc w:val="left"/>
        <w:rPr>
          <w:rFonts w:ascii="メイリオ" w:eastAsia="メイリオ" w:hAnsi="メイリオ" w:cs="ＭＳ Ｐゴシック"/>
          <w:color w:val="000000"/>
          <w:kern w:val="0"/>
          <w:sz w:val="23"/>
          <w:szCs w:val="23"/>
        </w:rPr>
      </w:pPr>
      <w:r w:rsidRPr="008E58B9">
        <w:rPr>
          <w:rFonts w:ascii="メイリオ" w:eastAsia="メイリオ" w:hAnsi="メイリオ" w:cs="ＭＳ Ｐゴシック" w:hint="eastAsia"/>
          <w:color w:val="000000"/>
          <w:kern w:val="0"/>
          <w:sz w:val="23"/>
          <w:szCs w:val="23"/>
        </w:rPr>
        <w:t> </w:t>
      </w:r>
    </w:p>
    <w:p w14:paraId="0357E886" w14:textId="77777777" w:rsidR="008E58B9" w:rsidRPr="008E58B9" w:rsidRDefault="008E58B9">
      <w:pPr>
        <w:rPr>
          <w:rFonts w:ascii="ＭＳ Ｐゴシック" w:eastAsia="ＭＳ Ｐゴシック" w:hAnsi="ＭＳ Ｐゴシック" w:hint="eastAsia"/>
          <w:sz w:val="24"/>
        </w:rPr>
      </w:pPr>
    </w:p>
    <w:sectPr w:rsidR="008E58B9" w:rsidRPr="008E58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0176A" w14:textId="77777777" w:rsidR="00CD43A4" w:rsidRDefault="00CD43A4" w:rsidP="00CD43A4">
      <w:r>
        <w:separator/>
      </w:r>
    </w:p>
  </w:endnote>
  <w:endnote w:type="continuationSeparator" w:id="0">
    <w:p w14:paraId="38FA14BA" w14:textId="77777777" w:rsidR="00CD43A4" w:rsidRDefault="00CD43A4" w:rsidP="00CD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D0AC7" w14:textId="77777777" w:rsidR="00CD43A4" w:rsidRDefault="00CD43A4" w:rsidP="00CD43A4">
      <w:r>
        <w:separator/>
      </w:r>
    </w:p>
  </w:footnote>
  <w:footnote w:type="continuationSeparator" w:id="0">
    <w:p w14:paraId="51901D87" w14:textId="77777777" w:rsidR="00CD43A4" w:rsidRDefault="00CD43A4" w:rsidP="00CD4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83"/>
    <w:rsid w:val="006D7DE5"/>
    <w:rsid w:val="007440F0"/>
    <w:rsid w:val="008C0C55"/>
    <w:rsid w:val="008E58B9"/>
    <w:rsid w:val="00BF4483"/>
    <w:rsid w:val="00CD43A4"/>
    <w:rsid w:val="00EA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E01CD"/>
  <w15:chartTrackingRefBased/>
  <w15:docId w15:val="{C1B60E99-858C-4F0B-BC81-C7EBD03F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3A4"/>
    <w:pPr>
      <w:tabs>
        <w:tab w:val="center" w:pos="4252"/>
        <w:tab w:val="right" w:pos="8504"/>
      </w:tabs>
      <w:snapToGrid w:val="0"/>
    </w:pPr>
  </w:style>
  <w:style w:type="character" w:customStyle="1" w:styleId="a4">
    <w:name w:val="ヘッダー (文字)"/>
    <w:basedOn w:val="a0"/>
    <w:link w:val="a3"/>
    <w:uiPriority w:val="99"/>
    <w:rsid w:val="00CD43A4"/>
  </w:style>
  <w:style w:type="paragraph" w:styleId="a5">
    <w:name w:val="footer"/>
    <w:basedOn w:val="a"/>
    <w:link w:val="a6"/>
    <w:uiPriority w:val="99"/>
    <w:unhideWhenUsed/>
    <w:rsid w:val="00CD43A4"/>
    <w:pPr>
      <w:tabs>
        <w:tab w:val="center" w:pos="4252"/>
        <w:tab w:val="right" w:pos="8504"/>
      </w:tabs>
      <w:snapToGrid w:val="0"/>
    </w:pPr>
  </w:style>
  <w:style w:type="character" w:customStyle="1" w:styleId="a6">
    <w:name w:val="フッター (文字)"/>
    <w:basedOn w:val="a0"/>
    <w:link w:val="a5"/>
    <w:uiPriority w:val="99"/>
    <w:rsid w:val="00CD43A4"/>
  </w:style>
  <w:style w:type="paragraph" w:customStyle="1" w:styleId="center">
    <w:name w:val="center"/>
    <w:basedOn w:val="a"/>
    <w:rsid w:val="00CD43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CD43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CD4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49495">
      <w:bodyDiv w:val="1"/>
      <w:marLeft w:val="0"/>
      <w:marRight w:val="0"/>
      <w:marTop w:val="0"/>
      <w:marBottom w:val="0"/>
      <w:divBdr>
        <w:top w:val="none" w:sz="0" w:space="0" w:color="auto"/>
        <w:left w:val="none" w:sz="0" w:space="0" w:color="auto"/>
        <w:bottom w:val="none" w:sz="0" w:space="0" w:color="auto"/>
        <w:right w:val="none" w:sz="0" w:space="0" w:color="auto"/>
      </w:divBdr>
      <w:divsChild>
        <w:div w:id="329063729">
          <w:marLeft w:val="0"/>
          <w:marRight w:val="0"/>
          <w:marTop w:val="0"/>
          <w:marBottom w:val="0"/>
          <w:divBdr>
            <w:top w:val="none" w:sz="0" w:space="0" w:color="auto"/>
            <w:left w:val="none" w:sz="0" w:space="0" w:color="auto"/>
            <w:bottom w:val="none" w:sz="0" w:space="0" w:color="auto"/>
            <w:right w:val="none" w:sz="0" w:space="0" w:color="auto"/>
          </w:divBdr>
        </w:div>
        <w:div w:id="1632243693">
          <w:marLeft w:val="0"/>
          <w:marRight w:val="0"/>
          <w:marTop w:val="0"/>
          <w:marBottom w:val="0"/>
          <w:divBdr>
            <w:top w:val="none" w:sz="0" w:space="0" w:color="auto"/>
            <w:left w:val="none" w:sz="0" w:space="0" w:color="auto"/>
            <w:bottom w:val="none" w:sz="0" w:space="0" w:color="auto"/>
            <w:right w:val="none" w:sz="0" w:space="0" w:color="auto"/>
          </w:divBdr>
        </w:div>
        <w:div w:id="1983195186">
          <w:marLeft w:val="0"/>
          <w:marRight w:val="0"/>
          <w:marTop w:val="0"/>
          <w:marBottom w:val="0"/>
          <w:divBdr>
            <w:top w:val="none" w:sz="0" w:space="0" w:color="auto"/>
            <w:left w:val="none" w:sz="0" w:space="0" w:color="auto"/>
            <w:bottom w:val="none" w:sz="0" w:space="0" w:color="auto"/>
            <w:right w:val="none" w:sz="0" w:space="0" w:color="auto"/>
          </w:divBdr>
        </w:div>
        <w:div w:id="555825142">
          <w:marLeft w:val="0"/>
          <w:marRight w:val="0"/>
          <w:marTop w:val="0"/>
          <w:marBottom w:val="0"/>
          <w:divBdr>
            <w:top w:val="none" w:sz="0" w:space="0" w:color="auto"/>
            <w:left w:val="none" w:sz="0" w:space="0" w:color="auto"/>
            <w:bottom w:val="none" w:sz="0" w:space="0" w:color="auto"/>
            <w:right w:val="none" w:sz="0" w:space="0" w:color="auto"/>
          </w:divBdr>
        </w:div>
        <w:div w:id="2109233408">
          <w:marLeft w:val="0"/>
          <w:marRight w:val="0"/>
          <w:marTop w:val="0"/>
          <w:marBottom w:val="0"/>
          <w:divBdr>
            <w:top w:val="none" w:sz="0" w:space="0" w:color="auto"/>
            <w:left w:val="none" w:sz="0" w:space="0" w:color="auto"/>
            <w:bottom w:val="none" w:sz="0" w:space="0" w:color="auto"/>
            <w:right w:val="none" w:sz="0" w:space="0" w:color="auto"/>
          </w:divBdr>
        </w:div>
      </w:divsChild>
    </w:div>
    <w:div w:id="471170392">
      <w:bodyDiv w:val="1"/>
      <w:marLeft w:val="0"/>
      <w:marRight w:val="0"/>
      <w:marTop w:val="0"/>
      <w:marBottom w:val="0"/>
      <w:divBdr>
        <w:top w:val="none" w:sz="0" w:space="0" w:color="auto"/>
        <w:left w:val="none" w:sz="0" w:space="0" w:color="auto"/>
        <w:bottom w:val="none" w:sz="0" w:space="0" w:color="auto"/>
        <w:right w:val="none" w:sz="0" w:space="0" w:color="auto"/>
      </w:divBdr>
      <w:divsChild>
        <w:div w:id="445469913">
          <w:marLeft w:val="0"/>
          <w:marRight w:val="0"/>
          <w:marTop w:val="0"/>
          <w:marBottom w:val="0"/>
          <w:divBdr>
            <w:top w:val="none" w:sz="0" w:space="0" w:color="auto"/>
            <w:left w:val="none" w:sz="0" w:space="0" w:color="auto"/>
            <w:bottom w:val="none" w:sz="0" w:space="0" w:color="auto"/>
            <w:right w:val="none" w:sz="0" w:space="0" w:color="auto"/>
          </w:divBdr>
          <w:divsChild>
            <w:div w:id="1715888756">
              <w:marLeft w:val="0"/>
              <w:marRight w:val="0"/>
              <w:marTop w:val="0"/>
              <w:marBottom w:val="0"/>
              <w:divBdr>
                <w:top w:val="none" w:sz="0" w:space="0" w:color="auto"/>
                <w:left w:val="none" w:sz="0" w:space="0" w:color="auto"/>
                <w:bottom w:val="none" w:sz="0" w:space="0" w:color="auto"/>
                <w:right w:val="none" w:sz="0" w:space="0" w:color="auto"/>
              </w:divBdr>
              <w:divsChild>
                <w:div w:id="791480915">
                  <w:marLeft w:val="0"/>
                  <w:marRight w:val="0"/>
                  <w:marTop w:val="0"/>
                  <w:marBottom w:val="0"/>
                  <w:divBdr>
                    <w:top w:val="none" w:sz="0" w:space="0" w:color="auto"/>
                    <w:left w:val="none" w:sz="0" w:space="0" w:color="auto"/>
                    <w:bottom w:val="none" w:sz="0" w:space="0" w:color="auto"/>
                    <w:right w:val="none" w:sz="0" w:space="0" w:color="auto"/>
                  </w:divBdr>
                </w:div>
                <w:div w:id="353196273">
                  <w:marLeft w:val="0"/>
                  <w:marRight w:val="0"/>
                  <w:marTop w:val="0"/>
                  <w:marBottom w:val="0"/>
                  <w:divBdr>
                    <w:top w:val="none" w:sz="0" w:space="0" w:color="auto"/>
                    <w:left w:val="none" w:sz="0" w:space="0" w:color="auto"/>
                    <w:bottom w:val="none" w:sz="0" w:space="0" w:color="auto"/>
                    <w:right w:val="none" w:sz="0" w:space="0" w:color="auto"/>
                  </w:divBdr>
                </w:div>
                <w:div w:id="1085492117">
                  <w:marLeft w:val="0"/>
                  <w:marRight w:val="0"/>
                  <w:marTop w:val="0"/>
                  <w:marBottom w:val="0"/>
                  <w:divBdr>
                    <w:top w:val="none" w:sz="0" w:space="0" w:color="auto"/>
                    <w:left w:val="none" w:sz="0" w:space="0" w:color="auto"/>
                    <w:bottom w:val="none" w:sz="0" w:space="0" w:color="auto"/>
                    <w:right w:val="none" w:sz="0" w:space="0" w:color="auto"/>
                  </w:divBdr>
                </w:div>
                <w:div w:id="828637731">
                  <w:marLeft w:val="0"/>
                  <w:marRight w:val="0"/>
                  <w:marTop w:val="0"/>
                  <w:marBottom w:val="0"/>
                  <w:divBdr>
                    <w:top w:val="none" w:sz="0" w:space="0" w:color="auto"/>
                    <w:left w:val="none" w:sz="0" w:space="0" w:color="auto"/>
                    <w:bottom w:val="none" w:sz="0" w:space="0" w:color="auto"/>
                    <w:right w:val="none" w:sz="0" w:space="0" w:color="auto"/>
                  </w:divBdr>
                </w:div>
                <w:div w:id="254944905">
                  <w:marLeft w:val="0"/>
                  <w:marRight w:val="0"/>
                  <w:marTop w:val="0"/>
                  <w:marBottom w:val="0"/>
                  <w:divBdr>
                    <w:top w:val="none" w:sz="0" w:space="0" w:color="auto"/>
                    <w:left w:val="none" w:sz="0" w:space="0" w:color="auto"/>
                    <w:bottom w:val="none" w:sz="0" w:space="0" w:color="auto"/>
                    <w:right w:val="none" w:sz="0" w:space="0" w:color="auto"/>
                  </w:divBdr>
                </w:div>
                <w:div w:id="18723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1350">
          <w:marLeft w:val="0"/>
          <w:marRight w:val="0"/>
          <w:marTop w:val="0"/>
          <w:marBottom w:val="0"/>
          <w:divBdr>
            <w:top w:val="none" w:sz="0" w:space="0" w:color="auto"/>
            <w:left w:val="none" w:sz="0" w:space="0" w:color="auto"/>
            <w:bottom w:val="none" w:sz="0" w:space="0" w:color="auto"/>
            <w:right w:val="none" w:sz="0" w:space="0" w:color="auto"/>
          </w:divBdr>
          <w:divsChild>
            <w:div w:id="535317521">
              <w:marLeft w:val="0"/>
              <w:marRight w:val="0"/>
              <w:marTop w:val="0"/>
              <w:marBottom w:val="0"/>
              <w:divBdr>
                <w:top w:val="none" w:sz="0" w:space="0" w:color="auto"/>
                <w:left w:val="none" w:sz="0" w:space="0" w:color="auto"/>
                <w:bottom w:val="none" w:sz="0" w:space="0" w:color="auto"/>
                <w:right w:val="none" w:sz="0" w:space="0" w:color="auto"/>
              </w:divBdr>
            </w:div>
            <w:div w:id="1827168129">
              <w:marLeft w:val="0"/>
              <w:marRight w:val="0"/>
              <w:marTop w:val="0"/>
              <w:marBottom w:val="0"/>
              <w:divBdr>
                <w:top w:val="none" w:sz="0" w:space="0" w:color="auto"/>
                <w:left w:val="none" w:sz="0" w:space="0" w:color="auto"/>
                <w:bottom w:val="none" w:sz="0" w:space="0" w:color="auto"/>
                <w:right w:val="none" w:sz="0" w:space="0" w:color="auto"/>
              </w:divBdr>
              <w:divsChild>
                <w:div w:id="1078526879">
                  <w:marLeft w:val="0"/>
                  <w:marRight w:val="0"/>
                  <w:marTop w:val="0"/>
                  <w:marBottom w:val="0"/>
                  <w:divBdr>
                    <w:top w:val="none" w:sz="0" w:space="0" w:color="auto"/>
                    <w:left w:val="none" w:sz="0" w:space="0" w:color="auto"/>
                    <w:bottom w:val="none" w:sz="0" w:space="0" w:color="auto"/>
                    <w:right w:val="none" w:sz="0" w:space="0" w:color="auto"/>
                  </w:divBdr>
                </w:div>
                <w:div w:id="2013609156">
                  <w:marLeft w:val="0"/>
                  <w:marRight w:val="0"/>
                  <w:marTop w:val="0"/>
                  <w:marBottom w:val="0"/>
                  <w:divBdr>
                    <w:top w:val="none" w:sz="0" w:space="0" w:color="auto"/>
                    <w:left w:val="none" w:sz="0" w:space="0" w:color="auto"/>
                    <w:bottom w:val="none" w:sz="0" w:space="0" w:color="auto"/>
                    <w:right w:val="none" w:sz="0" w:space="0" w:color="auto"/>
                  </w:divBdr>
                </w:div>
                <w:div w:id="1437676494">
                  <w:marLeft w:val="0"/>
                  <w:marRight w:val="0"/>
                  <w:marTop w:val="0"/>
                  <w:marBottom w:val="0"/>
                  <w:divBdr>
                    <w:top w:val="none" w:sz="0" w:space="0" w:color="auto"/>
                    <w:left w:val="none" w:sz="0" w:space="0" w:color="auto"/>
                    <w:bottom w:val="none" w:sz="0" w:space="0" w:color="auto"/>
                    <w:right w:val="none" w:sz="0" w:space="0" w:color="auto"/>
                  </w:divBdr>
                </w:div>
                <w:div w:id="1843426581">
                  <w:marLeft w:val="0"/>
                  <w:marRight w:val="0"/>
                  <w:marTop w:val="0"/>
                  <w:marBottom w:val="0"/>
                  <w:divBdr>
                    <w:top w:val="none" w:sz="0" w:space="0" w:color="auto"/>
                    <w:left w:val="none" w:sz="0" w:space="0" w:color="auto"/>
                    <w:bottom w:val="none" w:sz="0" w:space="0" w:color="auto"/>
                    <w:right w:val="none" w:sz="0" w:space="0" w:color="auto"/>
                  </w:divBdr>
                </w:div>
                <w:div w:id="1673296465">
                  <w:marLeft w:val="0"/>
                  <w:marRight w:val="0"/>
                  <w:marTop w:val="0"/>
                  <w:marBottom w:val="0"/>
                  <w:divBdr>
                    <w:top w:val="none" w:sz="0" w:space="0" w:color="auto"/>
                    <w:left w:val="none" w:sz="0" w:space="0" w:color="auto"/>
                    <w:bottom w:val="none" w:sz="0" w:space="0" w:color="auto"/>
                    <w:right w:val="none" w:sz="0" w:space="0" w:color="auto"/>
                  </w:divBdr>
                </w:div>
                <w:div w:id="3973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3461">
      <w:bodyDiv w:val="1"/>
      <w:marLeft w:val="0"/>
      <w:marRight w:val="0"/>
      <w:marTop w:val="0"/>
      <w:marBottom w:val="0"/>
      <w:divBdr>
        <w:top w:val="none" w:sz="0" w:space="0" w:color="auto"/>
        <w:left w:val="none" w:sz="0" w:space="0" w:color="auto"/>
        <w:bottom w:val="none" w:sz="0" w:space="0" w:color="auto"/>
        <w:right w:val="none" w:sz="0" w:space="0" w:color="auto"/>
      </w:divBdr>
      <w:divsChild>
        <w:div w:id="171380307">
          <w:marLeft w:val="0"/>
          <w:marRight w:val="0"/>
          <w:marTop w:val="0"/>
          <w:marBottom w:val="0"/>
          <w:divBdr>
            <w:top w:val="none" w:sz="0" w:space="0" w:color="auto"/>
            <w:left w:val="none" w:sz="0" w:space="0" w:color="auto"/>
            <w:bottom w:val="none" w:sz="0" w:space="0" w:color="auto"/>
            <w:right w:val="none" w:sz="0" w:space="0" w:color="auto"/>
          </w:divBdr>
          <w:divsChild>
            <w:div w:id="21204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5270">
      <w:bodyDiv w:val="1"/>
      <w:marLeft w:val="0"/>
      <w:marRight w:val="0"/>
      <w:marTop w:val="0"/>
      <w:marBottom w:val="0"/>
      <w:divBdr>
        <w:top w:val="none" w:sz="0" w:space="0" w:color="auto"/>
        <w:left w:val="none" w:sz="0" w:space="0" w:color="auto"/>
        <w:bottom w:val="none" w:sz="0" w:space="0" w:color="auto"/>
        <w:right w:val="none" w:sz="0" w:space="0" w:color="auto"/>
      </w:divBdr>
      <w:divsChild>
        <w:div w:id="29377965">
          <w:marLeft w:val="0"/>
          <w:marRight w:val="0"/>
          <w:marTop w:val="0"/>
          <w:marBottom w:val="0"/>
          <w:divBdr>
            <w:top w:val="none" w:sz="0" w:space="0" w:color="auto"/>
            <w:left w:val="none" w:sz="0" w:space="0" w:color="auto"/>
            <w:bottom w:val="none" w:sz="0" w:space="0" w:color="auto"/>
            <w:right w:val="none" w:sz="0" w:space="0" w:color="auto"/>
          </w:divBdr>
        </w:div>
        <w:div w:id="701442928">
          <w:marLeft w:val="0"/>
          <w:marRight w:val="0"/>
          <w:marTop w:val="0"/>
          <w:marBottom w:val="0"/>
          <w:divBdr>
            <w:top w:val="none" w:sz="0" w:space="0" w:color="auto"/>
            <w:left w:val="none" w:sz="0" w:space="0" w:color="auto"/>
            <w:bottom w:val="none" w:sz="0" w:space="0" w:color="auto"/>
            <w:right w:val="none" w:sz="0" w:space="0" w:color="auto"/>
          </w:divBdr>
        </w:div>
        <w:div w:id="1888295756">
          <w:marLeft w:val="0"/>
          <w:marRight w:val="0"/>
          <w:marTop w:val="0"/>
          <w:marBottom w:val="0"/>
          <w:divBdr>
            <w:top w:val="none" w:sz="0" w:space="0" w:color="auto"/>
            <w:left w:val="none" w:sz="0" w:space="0" w:color="auto"/>
            <w:bottom w:val="none" w:sz="0" w:space="0" w:color="auto"/>
            <w:right w:val="none" w:sz="0" w:space="0" w:color="auto"/>
          </w:divBdr>
        </w:div>
        <w:div w:id="129093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増本 貴文</dc:creator>
  <cp:keywords/>
  <dc:description/>
  <cp:lastModifiedBy>増本 貴文</cp:lastModifiedBy>
  <cp:revision>2</cp:revision>
  <cp:lastPrinted>2022-04-06T05:12:00Z</cp:lastPrinted>
  <dcterms:created xsi:type="dcterms:W3CDTF">2022-04-06T04:05:00Z</dcterms:created>
  <dcterms:modified xsi:type="dcterms:W3CDTF">2022-04-06T05:12:00Z</dcterms:modified>
</cp:coreProperties>
</file>